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rebuchet MS" w:hAnsi="Trebuchet MS" w:cs="Arial"/>
          <w:b/>
          <w:bCs/>
          <w:sz w:val="20"/>
          <w:szCs w:val="20"/>
          <w:lang w:val="en-GB"/>
        </w:rPr>
      </w:pPr>
    </w:p>
    <w:p>
      <w:pPr>
        <w:jc w:val="center"/>
        <w:rPr>
          <w:rFonts w:hint="default" w:ascii="Trebuchet MS" w:hAnsi="Trebuchet MS" w:cs="Arial"/>
          <w:b/>
          <w:bCs/>
          <w:sz w:val="20"/>
          <w:szCs w:val="20"/>
          <w:lang w:val="en-GB"/>
        </w:rPr>
      </w:pPr>
    </w:p>
    <w:p>
      <w:pPr>
        <w:jc w:val="center"/>
        <w:rPr>
          <w:rFonts w:ascii="Trebuchet MS" w:hAnsi="Trebuchet MS" w:cs="Arial"/>
          <w:b/>
          <w:bCs/>
          <w:sz w:val="20"/>
          <w:szCs w:val="20"/>
          <w:lang w:val="ro-RO"/>
        </w:rPr>
      </w:pPr>
      <w:r>
        <w:rPr>
          <w:rFonts w:ascii="Trebuchet MS" w:hAnsi="Trebuchet MS" w:cs="Arial"/>
          <w:b/>
          <w:bCs/>
          <w:sz w:val="20"/>
          <w:szCs w:val="20"/>
          <w:lang w:val="ro-RO"/>
        </w:rPr>
        <w:t>FORMULARE</w:t>
      </w:r>
    </w:p>
    <w:p>
      <w:pPr>
        <w:jc w:val="center"/>
        <w:rPr>
          <w:rFonts w:ascii="Trebuchet MS" w:hAnsi="Trebuchet MS" w:cs="Arial"/>
          <w:b/>
          <w:bCs/>
          <w:sz w:val="20"/>
          <w:szCs w:val="20"/>
          <w:lang w:val="ro-RO"/>
        </w:rPr>
      </w:pPr>
    </w:p>
    <w:p>
      <w:pPr>
        <w:jc w:val="center"/>
        <w:rPr>
          <w:rFonts w:ascii="Trebuchet MS" w:hAnsi="Trebuchet MS" w:cs="Arial"/>
          <w:b/>
          <w:bCs/>
          <w:sz w:val="20"/>
          <w:szCs w:val="20"/>
          <w:lang w:val="ro-RO"/>
        </w:rPr>
      </w:pPr>
    </w:p>
    <w:p>
      <w:pPr>
        <w:jc w:val="center"/>
        <w:rPr>
          <w:rFonts w:ascii="Trebuchet MS" w:hAnsi="Trebuchet MS" w:cs="Arial"/>
          <w:b/>
          <w:bCs/>
          <w:sz w:val="20"/>
          <w:szCs w:val="20"/>
          <w:lang w:val="ro-RO"/>
        </w:rPr>
      </w:pPr>
    </w:p>
    <w:p>
      <w:pPr>
        <w:pStyle w:val="2"/>
        <w:rPr>
          <w:rFonts w:ascii="Trebuchet MS" w:hAnsi="Trebuchet MS" w:cs="Arial"/>
          <w:i/>
          <w:sz w:val="20"/>
          <w:szCs w:val="20"/>
          <w:lang w:val="pt-BR"/>
        </w:rPr>
      </w:pPr>
      <w:bookmarkStart w:id="0" w:name="_Toc410408070"/>
      <w:r>
        <w:rPr>
          <w:rFonts w:ascii="Trebuchet MS" w:hAnsi="Trebuchet MS" w:cs="Arial"/>
          <w:i/>
          <w:sz w:val="20"/>
          <w:szCs w:val="20"/>
          <w:lang w:val="pt-BR"/>
        </w:rPr>
        <w:t xml:space="preserve">Formular nr. </w:t>
      </w:r>
      <w:bookmarkStart w:id="1" w:name="__RefHeading__63_424471158"/>
      <w:bookmarkEnd w:id="1"/>
      <w:r>
        <w:rPr>
          <w:rFonts w:ascii="Trebuchet MS" w:hAnsi="Trebuchet MS" w:cs="Arial"/>
          <w:i/>
          <w:sz w:val="20"/>
          <w:szCs w:val="20"/>
          <w:lang w:val="pt-BR"/>
        </w:rPr>
        <w:t xml:space="preserve">1: Scrisoare de înaintare </w:t>
      </w:r>
      <w:bookmarkEnd w:id="0"/>
    </w:p>
    <w:p>
      <w:pPr>
        <w:suppressAutoHyphens w:val="0"/>
        <w:jc w:val="both"/>
        <w:rPr>
          <w:rFonts w:ascii="Trebuchet MS" w:hAnsi="Trebuchet MS" w:cs="Arial"/>
          <w:i/>
          <w:sz w:val="20"/>
          <w:szCs w:val="20"/>
          <w:lang w:val="ro-RO" w:eastAsia="en-US"/>
        </w:rPr>
      </w:pPr>
      <w:bookmarkStart w:id="2" w:name="_GoBack"/>
      <w:bookmarkEnd w:id="2"/>
    </w:p>
    <w:p>
      <w:pPr>
        <w:suppressAutoHyphens w:val="0"/>
        <w:jc w:val="both"/>
        <w:rPr>
          <w:rFonts w:ascii="Trebuchet MS" w:hAnsi="Trebuchet MS" w:cs="Arial"/>
          <w:i/>
          <w:sz w:val="20"/>
          <w:szCs w:val="20"/>
          <w:lang w:val="ro-RO" w:eastAsia="en-US"/>
        </w:rPr>
      </w:pPr>
    </w:p>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Către: _____________ (denumirea autoritatii contractante si adresa completa)</w:t>
      </w:r>
    </w:p>
    <w:p>
      <w:pPr>
        <w:suppressAutoHyphens w:val="0"/>
        <w:jc w:val="both"/>
        <w:rPr>
          <w:rFonts w:ascii="Trebuchet MS" w:hAnsi="Trebuchet MS" w:cs="Arial"/>
          <w:i/>
          <w:sz w:val="20"/>
          <w:szCs w:val="20"/>
          <w:lang w:val="ro-RO" w:eastAsia="en-US"/>
        </w:rPr>
      </w:pPr>
    </w:p>
    <w:p>
      <w:pPr>
        <w:pStyle w:val="9"/>
        <w:numPr>
          <w:ilvl w:val="0"/>
          <w:numId w:val="1"/>
        </w:numPr>
        <w:spacing w:line="360" w:lineRule="auto"/>
        <w:jc w:val="left"/>
        <w:rPr>
          <w:rFonts w:ascii="Trebuchet MS" w:hAnsi="Trebuchet MS" w:cs="Arial"/>
          <w:i/>
          <w:sz w:val="20"/>
          <w:szCs w:val="20"/>
          <w:highlight w:val="none"/>
          <w:u w:val="none"/>
        </w:rPr>
      </w:pPr>
      <w:r>
        <w:rPr>
          <w:rFonts w:ascii="Trebuchet MS" w:hAnsi="Trebuchet MS" w:cs="Arial"/>
          <w:i/>
          <w:sz w:val="20"/>
          <w:szCs w:val="20"/>
          <w:highlight w:val="none"/>
          <w:u w:val="none"/>
          <w:lang w:val="ro-RO" w:eastAsia="en-US"/>
        </w:rPr>
        <w:t>Ca urmare a publicării</w:t>
      </w:r>
      <w:r>
        <w:rPr>
          <w:rFonts w:hint="default" w:ascii="Trebuchet MS" w:hAnsi="Trebuchet MS" w:cs="Arial"/>
          <w:i/>
          <w:sz w:val="20"/>
          <w:szCs w:val="20"/>
          <w:highlight w:val="none"/>
          <w:u w:val="none"/>
          <w:lang w:val="ro-RO" w:eastAsia="en-US"/>
        </w:rPr>
        <w:t xml:space="preserve"> anuntului  publicitar </w:t>
      </w:r>
      <w:r>
        <w:rPr>
          <w:rFonts w:ascii="Trebuchet MS" w:hAnsi="Trebuchet MS" w:cs="Arial"/>
          <w:i/>
          <w:sz w:val="20"/>
          <w:szCs w:val="20"/>
          <w:highlight w:val="none"/>
          <w:u w:val="none"/>
          <w:lang w:val="ro-RO" w:eastAsia="en-US"/>
        </w:rPr>
        <w:t xml:space="preserve"> nr. </w:t>
      </w:r>
      <w:r>
        <w:rPr>
          <w:rFonts w:hint="default" w:ascii="Trebuchet MS" w:hAnsi="Trebuchet MS" w:cs="Tahoma"/>
          <w:b/>
          <w:bCs/>
          <w:color w:val="0000FF"/>
          <w:sz w:val="20"/>
          <w:szCs w:val="20"/>
          <w:lang w:val="en-US" w:eastAsia="en-GB"/>
        </w:rPr>
        <w:t xml:space="preserve"> </w:t>
      </w:r>
      <w:r>
        <w:rPr>
          <w:rFonts w:hint="default" w:ascii="Trebuchet MS" w:hAnsi="Trebuchet MS"/>
          <w:b/>
          <w:bCs/>
          <w:i/>
          <w:iCs/>
          <w:sz w:val="24"/>
          <w:szCs w:val="24"/>
          <w:lang w:val="ro-RO"/>
        </w:rPr>
        <w:t>1884/11.03.</w:t>
      </w:r>
      <w:r>
        <w:rPr>
          <w:rFonts w:hint="default" w:ascii="Trebuchet MS" w:hAnsi="Trebuchet MS"/>
          <w:b/>
          <w:bCs/>
          <w:i/>
          <w:iCs/>
          <w:sz w:val="24"/>
          <w:szCs w:val="24"/>
          <w:lang w:val="en-GB"/>
        </w:rPr>
        <w:t>2024</w:t>
      </w:r>
      <w:r>
        <w:rPr>
          <w:rFonts w:hint="default" w:ascii="Trebuchet MS" w:hAnsi="Trebuchet MS" w:cs="Arial"/>
          <w:color w:val="0000FF"/>
          <w:sz w:val="20"/>
          <w:szCs w:val="20"/>
          <w:highlight w:val="none"/>
          <w:u w:val="none"/>
          <w:lang w:val="en-GB"/>
        </w:rPr>
        <w:t xml:space="preserve"> </w:t>
      </w:r>
      <w:r>
        <w:rPr>
          <w:rFonts w:hint="default" w:ascii="Trebuchet MS" w:hAnsi="Trebuchet MS" w:cs="Arial"/>
          <w:sz w:val="20"/>
          <w:szCs w:val="20"/>
          <w:highlight w:val="none"/>
          <w:u w:val="none"/>
          <w:lang w:val="en-GB"/>
        </w:rPr>
        <w:t xml:space="preserve">  </w:t>
      </w:r>
      <w:r>
        <w:rPr>
          <w:rFonts w:ascii="Trebuchet MS" w:hAnsi="Trebuchet MS" w:cs="Arial"/>
          <w:i/>
          <w:sz w:val="20"/>
          <w:szCs w:val="20"/>
          <w:highlight w:val="none"/>
          <w:u w:val="none"/>
        </w:rPr>
        <w:t xml:space="preserve">pe pagina oficială a Primăriei comunei </w:t>
      </w:r>
      <w:r>
        <w:rPr>
          <w:rFonts w:hint="default" w:ascii="Trebuchet MS" w:hAnsi="Trebuchet MS" w:cs="Arial"/>
          <w:i/>
          <w:sz w:val="20"/>
          <w:szCs w:val="20"/>
          <w:highlight w:val="none"/>
          <w:u w:val="none"/>
          <w:lang w:val="en-GB"/>
        </w:rPr>
        <w:t>SURDUC</w:t>
      </w:r>
      <w:r>
        <w:rPr>
          <w:rFonts w:ascii="Trebuchet MS" w:hAnsi="Trebuchet MS" w:cs="Arial"/>
          <w:i/>
          <w:sz w:val="20"/>
          <w:szCs w:val="20"/>
          <w:highlight w:val="none"/>
          <w:u w:val="none"/>
        </w:rPr>
        <w:t>, www.primaria</w:t>
      </w:r>
      <w:r>
        <w:rPr>
          <w:rFonts w:hint="default" w:ascii="Trebuchet MS" w:hAnsi="Trebuchet MS" w:cs="Arial"/>
          <w:i/>
          <w:sz w:val="20"/>
          <w:szCs w:val="20"/>
          <w:highlight w:val="none"/>
          <w:u w:val="none"/>
          <w:lang w:val="en-GB"/>
        </w:rPr>
        <w:t>surduc</w:t>
      </w:r>
      <w:r>
        <w:rPr>
          <w:rFonts w:ascii="Trebuchet MS" w:hAnsi="Trebuchet MS" w:cs="Arial"/>
          <w:i/>
          <w:sz w:val="20"/>
          <w:szCs w:val="20"/>
          <w:highlight w:val="none"/>
          <w:u w:val="none"/>
        </w:rPr>
        <w:t>.ro.</w:t>
      </w:r>
    </w:p>
    <w:p>
      <w:pPr>
        <w:suppressAutoHyphens w:val="0"/>
        <w:spacing w:line="360" w:lineRule="auto"/>
        <w:ind w:firstLine="360"/>
        <w:jc w:val="both"/>
        <w:rPr>
          <w:rFonts w:ascii="Trebuchet MS" w:hAnsi="Trebuchet MS" w:cs="Arial"/>
          <w:i/>
          <w:sz w:val="20"/>
          <w:szCs w:val="20"/>
          <w:lang w:val="ro-RO" w:eastAsia="en-US"/>
        </w:rPr>
      </w:pPr>
      <w:r>
        <w:rPr>
          <w:rFonts w:ascii="Trebuchet MS" w:hAnsi="Trebuchet MS" w:cs="Arial"/>
          <w:i/>
          <w:sz w:val="20"/>
          <w:szCs w:val="20"/>
          <w:lang w:val="ro-RO" w:eastAsia="en-US"/>
        </w:rPr>
        <w:t>pentru atribuirea contractului p</w:t>
      </w:r>
      <w:r>
        <w:rPr>
          <w:rFonts w:hint="default" w:ascii="Trebuchet MS" w:hAnsi="Trebuchet MS" w:cs="Arial"/>
          <w:i/>
          <w:sz w:val="20"/>
          <w:szCs w:val="20"/>
          <w:lang w:val="ro-RO" w:eastAsia="en-US"/>
        </w:rPr>
        <w:t xml:space="preserve">rivind </w:t>
      </w:r>
      <w:r>
        <w:rPr>
          <w:rFonts w:ascii="Trebuchet MS" w:hAnsi="Trebuchet MS" w:cs="Arial"/>
          <w:i/>
          <w:sz w:val="20"/>
          <w:szCs w:val="20"/>
          <w:lang w:val="ro-RO" w:eastAsia="en-US"/>
        </w:rPr>
        <w:t xml:space="preserve">execuția lucrărilor de </w:t>
      </w:r>
      <w:r>
        <w:rPr>
          <w:rFonts w:hint="default" w:ascii="Trebuchet MS" w:hAnsi="Trebuchet MS" w:cs="Arial"/>
          <w:i/>
          <w:sz w:val="20"/>
          <w:szCs w:val="20"/>
          <w:lang w:val="ro-RO" w:eastAsia="en-US"/>
        </w:rPr>
        <w:t>reparatie</w:t>
      </w:r>
      <w:r>
        <w:rPr>
          <w:rFonts w:hint="default" w:ascii="Times New Roman" w:hAnsi="Times New Roman" w:cs="Times New Roman"/>
          <w:bCs/>
          <w:sz w:val="22"/>
          <w:szCs w:val="22"/>
          <w:lang w:val="ro-RO"/>
        </w:rPr>
        <w:t xml:space="preserve"> având că obiect</w:t>
      </w:r>
      <w:r>
        <w:rPr>
          <w:rFonts w:hint="default" w:cs="Times New Roman"/>
          <w:bCs/>
          <w:sz w:val="22"/>
          <w:szCs w:val="22"/>
          <w:lang w:val="ro-RO"/>
        </w:rPr>
        <w:t>iv</w:t>
      </w:r>
      <w:r>
        <w:rPr>
          <w:rFonts w:hint="default" w:ascii="Times New Roman" w:hAnsi="Times New Roman" w:cs="Times New Roman"/>
          <w:bCs/>
          <w:sz w:val="22"/>
          <w:szCs w:val="22"/>
          <w:lang w:val="en-GB"/>
        </w:rPr>
        <w:t>:</w:t>
      </w:r>
      <w:r>
        <w:rPr>
          <w:rFonts w:hint="default" w:cs="Times New Roman"/>
          <w:bCs/>
          <w:sz w:val="22"/>
          <w:szCs w:val="22"/>
          <w:lang w:val="ro-RO"/>
        </w:rPr>
        <w:t xml:space="preserve"> </w:t>
      </w:r>
      <w:r>
        <w:rPr>
          <w:rFonts w:hint="default" w:ascii="Times New Roman" w:hAnsi="Times New Roman" w:cs="Times New Roman"/>
          <w:b/>
          <w:bCs/>
          <w:lang w:eastAsia="en-GB"/>
        </w:rPr>
        <w:t>Execuție lucrări în cadrul proiect</w:t>
      </w:r>
      <w:r>
        <w:rPr>
          <w:rFonts w:hint="default" w:ascii="Times New Roman" w:hAnsi="Times New Roman" w:cs="Times New Roman"/>
          <w:b/>
          <w:bCs/>
          <w:lang w:val="ro-RO" w:eastAsia="en-GB"/>
        </w:rPr>
        <w:t>el</w:t>
      </w:r>
      <w:r>
        <w:rPr>
          <w:rFonts w:hint="default" w:cs="Times New Roman"/>
          <w:b/>
          <w:bCs/>
          <w:lang w:val="ro-RO" w:eastAsia="en-GB"/>
        </w:rPr>
        <w:t xml:space="preserve">ului </w:t>
      </w:r>
      <w:r>
        <w:rPr>
          <w:rFonts w:hint="default" w:ascii="Times New Roman" w:hAnsi="Times New Roman" w:cs="Times New Roman"/>
          <w:b/>
          <w:bCs/>
          <w:lang w:val="ro-RO" w:eastAsia="en-GB"/>
        </w:rPr>
        <w:t xml:space="preserve"> </w:t>
      </w:r>
      <w:r>
        <w:rPr>
          <w:rFonts w:hint="default" w:ascii="Times New Roman" w:hAnsi="Times New Roman" w:cs="Times New Roman"/>
          <w:b/>
          <w:bCs/>
          <w:lang w:val="en-US" w:eastAsia="en-GB"/>
        </w:rPr>
        <w:t>:</w:t>
      </w:r>
      <w:r>
        <w:rPr>
          <w:rFonts w:hint="default" w:ascii="Times New Roman" w:hAnsi="Times New Roman" w:cs="Times New Roman"/>
          <w:b/>
          <w:bCs w:val="0"/>
          <w:sz w:val="24"/>
          <w:szCs w:val="24"/>
          <w:lang w:val="en-GB"/>
        </w:rPr>
        <w:t>.’’Reparații acoperiș școală Cristolțel, com.Surduc, jud.Sălaj’’</w:t>
      </w:r>
      <w:r>
        <w:rPr>
          <w:rFonts w:ascii="Trebuchet MS" w:hAnsi="Trebuchet MS" w:cs="Arial"/>
          <w:i/>
          <w:sz w:val="20"/>
          <w:szCs w:val="20"/>
          <w:lang w:val="ro-RO" w:eastAsia="en-US"/>
        </w:rPr>
        <w:t>noi _______________________________________ (denumirea/numele ofertantului) vă transmitem alăturat documentele solicitate:</w:t>
      </w:r>
    </w:p>
    <w:p>
      <w:pPr>
        <w:pStyle w:val="12"/>
        <w:suppressAutoHyphens w:val="0"/>
        <w:ind w:left="720"/>
        <w:contextualSpacing/>
        <w:jc w:val="both"/>
        <w:rPr>
          <w:rFonts w:ascii="Trebuchet MS" w:hAnsi="Trebuchet MS" w:cs="Arial"/>
          <w:i/>
          <w:sz w:val="20"/>
          <w:szCs w:val="20"/>
          <w:lang w:val="ro-RO"/>
        </w:rPr>
      </w:pPr>
    </w:p>
    <w:p>
      <w:pPr>
        <w:pStyle w:val="12"/>
        <w:suppressAutoHyphens w:val="0"/>
        <w:ind w:left="720"/>
        <w:contextualSpacing/>
        <w:jc w:val="both"/>
        <w:rPr>
          <w:rFonts w:ascii="Trebuchet MS" w:hAnsi="Trebuchet MS" w:cs="Arial"/>
          <w:i/>
          <w:sz w:val="20"/>
          <w:szCs w:val="20"/>
          <w:lang w:val="ro-RO"/>
        </w:rPr>
      </w:pPr>
      <w:r>
        <w:rPr>
          <w:rFonts w:ascii="Trebuchet MS" w:hAnsi="Trebuchet MS" w:cs="Arial"/>
          <w:i/>
          <w:sz w:val="20"/>
          <w:szCs w:val="20"/>
          <w:lang w:val="ro-RO"/>
        </w:rPr>
        <w:t>Persoana de contact (pentru această procedura):</w:t>
      </w:r>
    </w:p>
    <w:p>
      <w:pPr>
        <w:pStyle w:val="12"/>
        <w:jc w:val="both"/>
        <w:rPr>
          <w:rFonts w:ascii="Trebuchet MS" w:hAnsi="Trebuchet MS" w:cs="Arial"/>
          <w:i/>
          <w:sz w:val="20"/>
          <w:szCs w:val="20"/>
          <w:lang w:val="ro-RO"/>
        </w:rPr>
      </w:pPr>
    </w:p>
    <w:tbl>
      <w:tblPr>
        <w:tblStyle w:val="5"/>
        <w:tblW w:w="0" w:type="auto"/>
        <w:jc w:val="center"/>
        <w:tblLayout w:type="fixed"/>
        <w:tblCellMar>
          <w:top w:w="0" w:type="dxa"/>
          <w:left w:w="108" w:type="dxa"/>
          <w:bottom w:w="0" w:type="dxa"/>
          <w:right w:w="108" w:type="dxa"/>
        </w:tblCellMar>
      </w:tblPr>
      <w:tblGrid>
        <w:gridCol w:w="1701"/>
        <w:gridCol w:w="3965"/>
      </w:tblGrid>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0"/>
                <w:szCs w:val="20"/>
                <w:lang w:val="ro-RO"/>
              </w:rPr>
            </w:pPr>
            <w:r>
              <w:rPr>
                <w:rFonts w:ascii="Trebuchet MS" w:hAnsi="Trebuchet MS" w:cs="Arial"/>
                <w:b/>
                <w:bCs/>
                <w:i/>
                <w:sz w:val="20"/>
                <w:szCs w:val="20"/>
                <w:lang w:val="ro-RO"/>
              </w:rPr>
              <w:t>Nume:</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0"/>
                <w:szCs w:val="20"/>
                <w:lang w:val="ro-RO"/>
              </w:rPr>
            </w:pPr>
          </w:p>
        </w:tc>
      </w:tr>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0"/>
                <w:szCs w:val="20"/>
                <w:lang w:val="ro-RO"/>
              </w:rPr>
            </w:pPr>
            <w:r>
              <w:rPr>
                <w:rFonts w:ascii="Trebuchet MS" w:hAnsi="Trebuchet MS" w:cs="Arial"/>
                <w:b/>
                <w:bCs/>
                <w:i/>
                <w:sz w:val="20"/>
                <w:szCs w:val="20"/>
                <w:lang w:val="ro-RO"/>
              </w:rPr>
              <w:t>Adresă:</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0"/>
                <w:szCs w:val="20"/>
                <w:lang w:val="ro-RO"/>
              </w:rPr>
            </w:pPr>
          </w:p>
        </w:tc>
      </w:tr>
      <w:tr>
        <w:tblPrEx>
          <w:tblCellMar>
            <w:top w:w="0" w:type="dxa"/>
            <w:left w:w="108" w:type="dxa"/>
            <w:bottom w:w="0" w:type="dxa"/>
            <w:right w:w="108" w:type="dxa"/>
          </w:tblCellMar>
        </w:tblPrEx>
        <w:trPr>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0"/>
                <w:szCs w:val="20"/>
                <w:lang w:val="ro-RO"/>
              </w:rPr>
            </w:pPr>
            <w:r>
              <w:rPr>
                <w:rFonts w:ascii="Trebuchet MS" w:hAnsi="Trebuchet MS" w:cs="Arial"/>
                <w:b/>
                <w:bCs/>
                <w:i/>
                <w:sz w:val="20"/>
                <w:szCs w:val="20"/>
                <w:lang w:val="ro-RO"/>
              </w:rPr>
              <w:t>Telefon:</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0"/>
                <w:szCs w:val="20"/>
                <w:lang w:val="ro-RO"/>
              </w:rPr>
            </w:pPr>
          </w:p>
        </w:tc>
      </w:tr>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0"/>
                <w:szCs w:val="20"/>
                <w:lang w:val="ro-RO"/>
              </w:rPr>
            </w:pPr>
            <w:r>
              <w:rPr>
                <w:rFonts w:ascii="Trebuchet MS" w:hAnsi="Trebuchet MS" w:cs="Arial"/>
                <w:b/>
                <w:bCs/>
                <w:i/>
                <w:sz w:val="20"/>
                <w:szCs w:val="20"/>
                <w:lang w:val="ro-RO"/>
              </w:rPr>
              <w:t>Fax:</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0"/>
                <w:szCs w:val="20"/>
                <w:lang w:val="ro-RO"/>
              </w:rPr>
            </w:pPr>
          </w:p>
        </w:tc>
      </w:tr>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0"/>
                <w:szCs w:val="20"/>
                <w:lang w:val="ro-RO"/>
              </w:rPr>
            </w:pPr>
            <w:r>
              <w:rPr>
                <w:rFonts w:ascii="Trebuchet MS" w:hAnsi="Trebuchet MS" w:cs="Arial"/>
                <w:b/>
                <w:bCs/>
                <w:i/>
                <w:sz w:val="20"/>
                <w:szCs w:val="20"/>
                <w:lang w:val="ro-RO"/>
              </w:rPr>
              <w:t>E-mail:</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0"/>
                <w:szCs w:val="20"/>
                <w:lang w:val="ro-RO"/>
              </w:rPr>
            </w:pPr>
          </w:p>
        </w:tc>
      </w:tr>
    </w:tbl>
    <w:p>
      <w:pPr>
        <w:rPr>
          <w:rFonts w:ascii="Trebuchet MS" w:hAnsi="Trebuchet MS" w:cs="Arial"/>
          <w:i/>
          <w:sz w:val="20"/>
          <w:szCs w:val="20"/>
        </w:rPr>
      </w:pPr>
    </w:p>
    <w:p>
      <w:pPr>
        <w:rPr>
          <w:rFonts w:ascii="Trebuchet MS" w:hAnsi="Trebuchet MS" w:cs="Arial"/>
          <w:i/>
          <w:sz w:val="20"/>
          <w:szCs w:val="20"/>
        </w:rPr>
      </w:pPr>
    </w:p>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Avem speranţa că oferta noastră este corespunzătoare şi va satisface cerinţele.</w:t>
      </w:r>
    </w:p>
    <w:p>
      <w:pPr>
        <w:suppressAutoHyphens w:val="0"/>
        <w:jc w:val="both"/>
        <w:rPr>
          <w:rFonts w:ascii="Trebuchet MS" w:hAnsi="Trebuchet MS" w:cs="Arial"/>
          <w:i/>
          <w:sz w:val="20"/>
          <w:szCs w:val="20"/>
          <w:lang w:val="ro-RO" w:eastAsia="en-US"/>
        </w:rPr>
      </w:pPr>
    </w:p>
    <w:tbl>
      <w:tblPr>
        <w:tblStyle w:val="5"/>
        <w:tblW w:w="0" w:type="auto"/>
        <w:tblInd w:w="0" w:type="dxa"/>
        <w:tblLayout w:type="autofit"/>
        <w:tblCellMar>
          <w:top w:w="0" w:type="dxa"/>
          <w:left w:w="108" w:type="dxa"/>
          <w:bottom w:w="0" w:type="dxa"/>
          <w:right w:w="108" w:type="dxa"/>
        </w:tblCellMar>
      </w:tblPr>
      <w:tblGrid>
        <w:gridCol w:w="5088"/>
        <w:gridCol w:w="4488"/>
      </w:tblGrid>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Semnătura ofertantului sau a reprezentantului ofertantului     </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Numele  şi prenumele semnatarului</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Numele ofertantului  </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Ţara de reşedinţă</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Adresa</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Adresa de corespondenţă (dacă este diferită)</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autoSpaceDE w:val="0"/>
              <w:rPr>
                <w:rFonts w:ascii="Trebuchet MS" w:hAnsi="Trebuchet MS" w:cs="Arial"/>
                <w:i/>
                <w:sz w:val="20"/>
                <w:szCs w:val="20"/>
                <w:lang w:val="ro-RO"/>
              </w:rPr>
            </w:pPr>
            <w:r>
              <w:rPr>
                <w:rFonts w:ascii="Trebuchet MS" w:hAnsi="Trebuchet MS" w:cs="Arial"/>
                <w:i/>
                <w:sz w:val="20"/>
                <w:szCs w:val="20"/>
                <w:lang w:val="ro-RO"/>
              </w:rPr>
              <w:t>Telefon / Fax</w:t>
            </w:r>
          </w:p>
        </w:tc>
        <w:tc>
          <w:tcPr>
            <w:tcW w:w="4782" w:type="dxa"/>
            <w:vAlign w:val="bottom"/>
          </w:tcPr>
          <w:p>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autoSpaceDE w:val="0"/>
              <w:rPr>
                <w:rFonts w:ascii="Trebuchet MS" w:hAnsi="Trebuchet MS" w:cs="Arial"/>
                <w:i/>
                <w:sz w:val="20"/>
                <w:szCs w:val="20"/>
                <w:lang w:val="ro-RO"/>
              </w:rPr>
            </w:pPr>
            <w:r>
              <w:rPr>
                <w:rFonts w:ascii="Trebuchet MS" w:hAnsi="Trebuchet MS" w:cs="Arial"/>
                <w:i/>
                <w:sz w:val="20"/>
                <w:szCs w:val="20"/>
                <w:lang w:val="ro-RO"/>
              </w:rPr>
              <w:t xml:space="preserve">Data </w:t>
            </w:r>
          </w:p>
        </w:tc>
        <w:tc>
          <w:tcPr>
            <w:tcW w:w="4782" w:type="dxa"/>
            <w:vAlign w:val="bottom"/>
          </w:tcPr>
          <w:p>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bl>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sz w:val="20"/>
          <w:szCs w:val="20"/>
          <w:lang w:val="pt-BR"/>
        </w:rPr>
      </w:pPr>
    </w:p>
    <w:p>
      <w:pPr>
        <w:rPr>
          <w:sz w:val="20"/>
          <w:szCs w:val="20"/>
          <w:lang w:val="pt-BR"/>
        </w:rPr>
      </w:pPr>
    </w:p>
    <w:p>
      <w:pPr>
        <w:pStyle w:val="2"/>
        <w:tabs>
          <w:tab w:val="clear" w:pos="0"/>
        </w:tabs>
        <w:jc w:val="center"/>
        <w:rPr>
          <w:rFonts w:ascii="Trebuchet MS" w:hAnsi="Trebuchet MS" w:cs="Arial"/>
          <w:i/>
          <w:sz w:val="20"/>
          <w:szCs w:val="20"/>
          <w:lang w:val="pt-BR"/>
        </w:rPr>
      </w:pPr>
    </w:p>
    <w:p>
      <w:pPr>
        <w:pStyle w:val="2"/>
        <w:tabs>
          <w:tab w:val="clear" w:pos="0"/>
        </w:tabs>
        <w:jc w:val="center"/>
        <w:rPr>
          <w:rFonts w:ascii="Trebuchet MS" w:hAnsi="Trebuchet MS" w:cs="Arial"/>
          <w:i/>
          <w:sz w:val="20"/>
          <w:szCs w:val="20"/>
          <w:lang w:val="pt-BR"/>
        </w:rPr>
      </w:pPr>
      <w:r>
        <w:rPr>
          <w:rFonts w:ascii="Trebuchet MS" w:hAnsi="Trebuchet MS" w:cs="Arial"/>
          <w:i/>
          <w:sz w:val="20"/>
          <w:szCs w:val="20"/>
          <w:lang w:val="pt-BR"/>
        </w:rPr>
        <w:t>Formular nr. 2 - DECLARATIE privind neîncadrarea în prevederile art. 164 al Legii nr. 98/2016</w:t>
      </w:r>
    </w:p>
    <w:p>
      <w:pPr>
        <w:ind w:firstLine="708"/>
        <w:jc w:val="both"/>
        <w:rPr>
          <w:rFonts w:ascii="Trebuchet MS" w:hAnsi="Trebuchet MS" w:cs="Arial"/>
          <w:i/>
          <w:sz w:val="20"/>
          <w:szCs w:val="20"/>
        </w:rPr>
      </w:pPr>
    </w:p>
    <w:p>
      <w:pPr>
        <w:ind w:firstLine="708"/>
        <w:jc w:val="both"/>
        <w:rPr>
          <w:rFonts w:ascii="Trebuchet MS" w:hAnsi="Trebuchet MS" w:cs="Arial"/>
          <w:i/>
          <w:sz w:val="20"/>
          <w:szCs w:val="20"/>
        </w:rPr>
      </w:pPr>
      <w:r>
        <w:rPr>
          <w:rFonts w:ascii="Trebuchet MS" w:hAnsi="Trebuchet MS" w:cs="Arial"/>
          <w:i/>
          <w:sz w:val="20"/>
          <w:szCs w:val="20"/>
        </w:rPr>
        <w:t xml:space="preserve">Subsemnatul ...................................., reprezentant imputernicit al ............................................………… (denumirea si datele de identificare ale </w:t>
      </w:r>
      <w:r>
        <w:rPr>
          <w:rFonts w:ascii="Trebuchet MS" w:hAnsi="Trebuchet MS" w:cs="Arial"/>
          <w:bCs/>
          <w:i/>
          <w:sz w:val="20"/>
          <w:szCs w:val="20"/>
        </w:rPr>
        <w:t xml:space="preserve">operatorului economic) participant la cumpararea directa pentru atribuirea </w:t>
      </w:r>
      <w:r>
        <w:rPr>
          <w:rFonts w:ascii="Trebuchet MS" w:hAnsi="Trebuchet MS" w:cs="Arial"/>
          <w:i/>
          <w:sz w:val="20"/>
          <w:szCs w:val="20"/>
          <w:lang w:val="ro-RO" w:eastAsia="en-US"/>
        </w:rPr>
        <w:t>contract</w:t>
      </w:r>
      <w:r>
        <w:rPr>
          <w:rFonts w:hint="default" w:ascii="Trebuchet MS" w:hAnsi="Trebuchet MS" w:cs="Arial"/>
          <w:i/>
          <w:sz w:val="20"/>
          <w:szCs w:val="20"/>
          <w:lang w:val="ro-RO" w:eastAsia="en-US"/>
        </w:rPr>
        <w:t>elor</w:t>
      </w:r>
      <w:r>
        <w:rPr>
          <w:rFonts w:ascii="Trebuchet MS" w:hAnsi="Trebuchet MS" w:cs="Arial"/>
          <w:i/>
          <w:sz w:val="20"/>
          <w:szCs w:val="20"/>
          <w:lang w:val="ro-RO" w:eastAsia="en-US"/>
        </w:rPr>
        <w:t xml:space="preserve"> </w:t>
      </w:r>
      <w:r>
        <w:rPr>
          <w:rFonts w:hint="default" w:ascii="Trebuchet MS" w:hAnsi="Trebuchet MS" w:cs="Arial"/>
          <w:i/>
          <w:sz w:val="20"/>
          <w:szCs w:val="20"/>
          <w:lang w:val="ro-RO" w:eastAsia="en-US"/>
        </w:rPr>
        <w:t xml:space="preserve">privind </w:t>
      </w:r>
      <w:r>
        <w:rPr>
          <w:rFonts w:ascii="Trebuchet MS" w:hAnsi="Trebuchet MS" w:cs="Arial"/>
          <w:i/>
          <w:sz w:val="20"/>
          <w:szCs w:val="20"/>
          <w:lang w:val="ro-RO" w:eastAsia="en-US"/>
        </w:rPr>
        <w:t xml:space="preserve"> execuția lucrărilor   de </w:t>
      </w:r>
      <w:r>
        <w:rPr>
          <w:rFonts w:hint="default" w:ascii="Trebuchet MS" w:hAnsi="Trebuchet MS" w:cs="Arial"/>
          <w:i/>
          <w:sz w:val="20"/>
          <w:szCs w:val="20"/>
          <w:lang w:val="ro-RO" w:eastAsia="en-US"/>
        </w:rPr>
        <w:t>reparatie</w:t>
      </w:r>
      <w:r>
        <w:rPr>
          <w:rFonts w:hint="default" w:ascii="Times New Roman" w:hAnsi="Times New Roman" w:cs="Times New Roman"/>
          <w:bCs/>
          <w:sz w:val="22"/>
          <w:szCs w:val="22"/>
          <w:lang w:val="ro-RO"/>
        </w:rPr>
        <w:t xml:space="preserve"> având c</w:t>
      </w:r>
      <w:r>
        <w:rPr>
          <w:rFonts w:hint="default" w:cs="Times New Roman"/>
          <w:bCs/>
          <w:sz w:val="22"/>
          <w:szCs w:val="22"/>
          <w:lang w:val="ro-RO"/>
        </w:rPr>
        <w:t>a</w:t>
      </w:r>
      <w:r>
        <w:rPr>
          <w:rFonts w:hint="default" w:ascii="Times New Roman" w:hAnsi="Times New Roman" w:cs="Times New Roman"/>
          <w:bCs/>
          <w:sz w:val="22"/>
          <w:szCs w:val="22"/>
          <w:lang w:val="ro-RO"/>
        </w:rPr>
        <w:t xml:space="preserve"> obiect</w:t>
      </w:r>
      <w:r>
        <w:rPr>
          <w:rFonts w:hint="default" w:ascii="Times New Roman" w:hAnsi="Times New Roman" w:cs="Times New Roman"/>
          <w:bCs/>
          <w:sz w:val="22"/>
          <w:szCs w:val="22"/>
          <w:lang w:val="en-GB"/>
        </w:rPr>
        <w:t>:</w:t>
      </w:r>
      <w:r>
        <w:rPr>
          <w:rFonts w:hint="default" w:cs="Times New Roman"/>
          <w:b/>
          <w:bCs/>
          <w:lang w:val="ro-RO" w:eastAsia="en-GB"/>
        </w:rPr>
        <w:t xml:space="preserve">Execuție lucrări în cadrul proiectului : </w:t>
      </w:r>
      <w:r>
        <w:rPr>
          <w:rFonts w:hint="default" w:ascii="Times New Roman" w:hAnsi="Times New Roman" w:cs="Times New Roman"/>
          <w:b/>
          <w:bCs w:val="0"/>
          <w:sz w:val="24"/>
          <w:szCs w:val="24"/>
          <w:lang w:val="en-GB"/>
        </w:rPr>
        <w:t>’’Reparații acoperiș școală Cristolțel, com.Surduc, jud.Sălaj’</w:t>
      </w:r>
      <w:r>
        <w:rPr>
          <w:rFonts w:ascii="Trebuchet MS" w:hAnsi="Trebuchet MS" w:cs="Arial"/>
          <w:i/>
          <w:sz w:val="20"/>
          <w:szCs w:val="20"/>
        </w:rPr>
        <w:t>declar pe propria răspundere, sub sancţiunea excluderii de la achizitie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pPr>
        <w:ind w:firstLine="708"/>
        <w:jc w:val="both"/>
        <w:rPr>
          <w:rFonts w:ascii="Trebuchet MS" w:hAnsi="Trebuchet MS" w:cs="Arial"/>
          <w:i/>
          <w:sz w:val="20"/>
          <w:szCs w:val="20"/>
        </w:rPr>
      </w:pPr>
      <w:r>
        <w:rPr>
          <w:rFonts w:ascii="Trebuchet MS" w:hAnsi="Trebuchet MS" w:cs="Arial"/>
          <w:i/>
          <w:sz w:val="20"/>
          <w:szCs w:val="20"/>
        </w:rPr>
        <w:t>a) constituirea unui grup infracţional organizat, prevăzută de </w:t>
      </w:r>
      <w:r>
        <w:rPr>
          <w:sz w:val="20"/>
          <w:szCs w:val="20"/>
        </w:rPr>
        <w:fldChar w:fldCharType="begin"/>
      </w:r>
      <w:r>
        <w:rPr>
          <w:sz w:val="20"/>
          <w:szCs w:val="20"/>
        </w:rPr>
        <w:instrText xml:space="preserve"> HYPERLINK "act:126692%2041995922" </w:instrText>
      </w:r>
      <w:r>
        <w:rPr>
          <w:sz w:val="20"/>
          <w:szCs w:val="20"/>
        </w:rPr>
        <w:fldChar w:fldCharType="separate"/>
      </w:r>
      <w:r>
        <w:rPr>
          <w:rFonts w:ascii="Trebuchet MS" w:hAnsi="Trebuchet MS" w:cs="Arial"/>
          <w:i/>
          <w:sz w:val="20"/>
          <w:szCs w:val="20"/>
        </w:rPr>
        <w:t>art. 367</w:t>
      </w:r>
      <w:r>
        <w:rPr>
          <w:rFonts w:ascii="Trebuchet MS" w:hAnsi="Trebuchet MS" w:cs="Arial"/>
          <w:i/>
          <w:sz w:val="20"/>
          <w:szCs w:val="20"/>
        </w:rPr>
        <w:fldChar w:fldCharType="end"/>
      </w:r>
      <w:r>
        <w:rPr>
          <w:rFonts w:ascii="Trebuchet MS" w:hAnsi="Trebuchet MS" w:cs="Arial"/>
          <w:i/>
          <w:sz w:val="20"/>
          <w:szCs w:val="20"/>
        </w:rPr>
        <w:t> din Legea </w:t>
      </w:r>
      <w:r>
        <w:rPr>
          <w:sz w:val="20"/>
          <w:szCs w:val="20"/>
        </w:rPr>
        <w:fldChar w:fldCharType="begin"/>
      </w:r>
      <w:r>
        <w:rPr>
          <w:sz w:val="20"/>
          <w:szCs w:val="20"/>
        </w:rPr>
        <w:instrText xml:space="preserve"> HYPERLINK "act:126881%200" </w:instrText>
      </w:r>
      <w:r>
        <w:rPr>
          <w:sz w:val="20"/>
          <w:szCs w:val="20"/>
        </w:rPr>
        <w:fldChar w:fldCharType="separate"/>
      </w:r>
      <w:r>
        <w:rPr>
          <w:rFonts w:ascii="Trebuchet MS" w:hAnsi="Trebuchet MS" w:cs="Arial"/>
          <w:i/>
          <w:sz w:val="20"/>
          <w:szCs w:val="20"/>
        </w:rPr>
        <w:t>nr. 286/2009</w:t>
      </w:r>
      <w:r>
        <w:rPr>
          <w:rFonts w:ascii="Trebuchet MS" w:hAnsi="Trebuchet MS" w:cs="Arial"/>
          <w:i/>
          <w:sz w:val="20"/>
          <w:szCs w:val="20"/>
        </w:rPr>
        <w:fldChar w:fldCharType="end"/>
      </w:r>
      <w:r>
        <w:rPr>
          <w:rFonts w:ascii="Trebuchet MS" w:hAnsi="Trebuchet MS" w:cs="Arial"/>
          <w:i/>
          <w:sz w:val="20"/>
          <w:szCs w:val="20"/>
        </w:rPr>
        <w:t> privind </w:t>
      </w:r>
      <w:r>
        <w:rPr>
          <w:rFonts w:ascii="Trebuchet MS" w:hAnsi="Trebuchet MS" w:cs="Arial"/>
          <w:i/>
          <w:sz w:val="20"/>
          <w:szCs w:val="20"/>
        </w:rPr>
        <w:fldChar w:fldCharType="begin"/>
      </w:r>
      <w:r>
        <w:rPr>
          <w:rFonts w:ascii="Trebuchet MS" w:hAnsi="Trebuchet MS" w:cs="Arial"/>
          <w:i/>
          <w:sz w:val="20"/>
          <w:szCs w:val="20"/>
        </w:rPr>
        <w:instrText xml:space="preserve"> HYPERLINK "act:126692%200" </w:instrText>
      </w:r>
      <w:r>
        <w:rPr>
          <w:rFonts w:ascii="Trebuchet MS" w:hAnsi="Trebuchet MS" w:cs="Arial"/>
          <w:i/>
          <w:sz w:val="20"/>
          <w:szCs w:val="20"/>
        </w:rPr>
        <w:fldChar w:fldCharType="separate"/>
      </w:r>
      <w:r>
        <w:rPr>
          <w:rFonts w:ascii="Trebuchet MS" w:hAnsi="Trebuchet MS" w:cs="Arial"/>
          <w:i/>
          <w:sz w:val="20"/>
          <w:szCs w:val="20"/>
        </w:rPr>
        <w:t>Codul penal</w:t>
      </w:r>
      <w:r>
        <w:rPr>
          <w:rFonts w:ascii="Trebuchet MS" w:hAnsi="Trebuchet MS" w:cs="Arial"/>
          <w:i/>
          <w:sz w:val="20"/>
          <w:szCs w:val="20"/>
        </w:rPr>
        <w:fldChar w:fldCharType="end"/>
      </w:r>
      <w:r>
        <w:rPr>
          <w:rFonts w:ascii="Trebuchet MS" w:hAnsi="Trebuchet MS" w:cs="Arial"/>
          <w:i/>
          <w:sz w:val="20"/>
          <w:szCs w:val="20"/>
        </w:rPr>
        <w:t>,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b) infracţiuni de corupţie, prevăzute de </w:t>
      </w:r>
      <w:r>
        <w:rPr>
          <w:sz w:val="20"/>
          <w:szCs w:val="20"/>
        </w:rPr>
        <w:fldChar w:fldCharType="begin"/>
      </w:r>
      <w:r>
        <w:rPr>
          <w:sz w:val="20"/>
          <w:szCs w:val="20"/>
        </w:rPr>
        <w:instrText xml:space="preserve"> HYPERLINK "act:126692%2041995383" </w:instrText>
      </w:r>
      <w:r>
        <w:rPr>
          <w:sz w:val="20"/>
          <w:szCs w:val="20"/>
        </w:rPr>
        <w:fldChar w:fldCharType="separate"/>
      </w:r>
      <w:r>
        <w:rPr>
          <w:rFonts w:ascii="Trebuchet MS" w:hAnsi="Trebuchet MS" w:cs="Arial"/>
          <w:i/>
          <w:sz w:val="20"/>
          <w:szCs w:val="20"/>
        </w:rPr>
        <w:t>art. 289</w:t>
      </w:r>
      <w:r>
        <w:rPr>
          <w:rFonts w:ascii="Trebuchet MS" w:hAnsi="Trebuchet MS" w:cs="Arial"/>
          <w:i/>
          <w:sz w:val="20"/>
          <w:szCs w:val="20"/>
        </w:rPr>
        <w:fldChar w:fldCharType="end"/>
      </w:r>
      <w:r>
        <w:rPr>
          <w:rFonts w:ascii="Trebuchet MS" w:hAnsi="Trebuchet MS" w:cs="Arial"/>
          <w:i/>
          <w:sz w:val="20"/>
          <w:szCs w:val="20"/>
        </w:rPr>
        <w:t>-</w:t>
      </w:r>
      <w:r>
        <w:rPr>
          <w:sz w:val="20"/>
          <w:szCs w:val="20"/>
        </w:rPr>
        <w:fldChar w:fldCharType="begin"/>
      </w:r>
      <w:r>
        <w:rPr>
          <w:sz w:val="20"/>
          <w:szCs w:val="20"/>
        </w:rPr>
        <w:instrText xml:space="preserve"> HYPERLINK "act:126692%2041995418" </w:instrText>
      </w:r>
      <w:r>
        <w:rPr>
          <w:sz w:val="20"/>
          <w:szCs w:val="20"/>
        </w:rPr>
        <w:fldChar w:fldCharType="separate"/>
      </w:r>
      <w:r>
        <w:rPr>
          <w:rFonts w:ascii="Trebuchet MS" w:hAnsi="Trebuchet MS" w:cs="Arial"/>
          <w:i/>
          <w:sz w:val="20"/>
          <w:szCs w:val="20"/>
        </w:rPr>
        <w:t>294</w:t>
      </w:r>
      <w:r>
        <w:rPr>
          <w:rFonts w:ascii="Trebuchet MS" w:hAnsi="Trebuchet MS" w:cs="Arial"/>
          <w:i/>
          <w:sz w:val="20"/>
          <w:szCs w:val="20"/>
        </w:rPr>
        <w:fldChar w:fldCharType="end"/>
      </w:r>
      <w:r>
        <w:rPr>
          <w:rFonts w:ascii="Trebuchet MS" w:hAnsi="Trebuchet MS" w:cs="Arial"/>
          <w:i/>
          <w:sz w:val="20"/>
          <w:szCs w:val="20"/>
        </w:rPr>
        <w:t> din Legea </w:t>
      </w:r>
      <w:r>
        <w:rPr>
          <w:sz w:val="20"/>
          <w:szCs w:val="20"/>
        </w:rPr>
        <w:fldChar w:fldCharType="begin"/>
      </w:r>
      <w:r>
        <w:rPr>
          <w:sz w:val="20"/>
          <w:szCs w:val="20"/>
        </w:rPr>
        <w:instrText xml:space="preserve"> HYPERLINK "act:126881%200" </w:instrText>
      </w:r>
      <w:r>
        <w:rPr>
          <w:sz w:val="20"/>
          <w:szCs w:val="20"/>
        </w:rPr>
        <w:fldChar w:fldCharType="separate"/>
      </w:r>
      <w:r>
        <w:rPr>
          <w:rFonts w:ascii="Trebuchet MS" w:hAnsi="Trebuchet MS" w:cs="Arial"/>
          <w:i/>
          <w:sz w:val="20"/>
          <w:szCs w:val="20"/>
        </w:rPr>
        <w:t>nr. 286/2009</w:t>
      </w:r>
      <w:r>
        <w:rPr>
          <w:rFonts w:ascii="Trebuchet MS" w:hAnsi="Trebuchet MS" w:cs="Arial"/>
          <w:i/>
          <w:sz w:val="20"/>
          <w:szCs w:val="20"/>
        </w:rPr>
        <w:fldChar w:fldCharType="end"/>
      </w:r>
      <w:r>
        <w:rPr>
          <w:rFonts w:ascii="Trebuchet MS" w:hAnsi="Trebuchet MS" w:cs="Arial"/>
          <w:i/>
          <w:sz w:val="20"/>
          <w:szCs w:val="20"/>
        </w:rPr>
        <w:t>, cu modificările şi completările ulterioare, şi infracţiuni asimilate infracţiunilor de corupţie prevăzute de </w:t>
      </w:r>
      <w:r>
        <w:rPr>
          <w:sz w:val="20"/>
          <w:szCs w:val="20"/>
        </w:rPr>
        <w:fldChar w:fldCharType="begin"/>
      </w:r>
      <w:r>
        <w:rPr>
          <w:sz w:val="20"/>
          <w:szCs w:val="20"/>
        </w:rPr>
        <w:instrText xml:space="preserve"> HYPERLINK "act:26584%2065401735" </w:instrText>
      </w:r>
      <w:r>
        <w:rPr>
          <w:sz w:val="20"/>
          <w:szCs w:val="20"/>
        </w:rPr>
        <w:fldChar w:fldCharType="separate"/>
      </w:r>
      <w:r>
        <w:rPr>
          <w:rFonts w:ascii="Trebuchet MS" w:hAnsi="Trebuchet MS" w:cs="Arial"/>
          <w:i/>
          <w:sz w:val="20"/>
          <w:szCs w:val="20"/>
        </w:rPr>
        <w:t>art. 10</w:t>
      </w:r>
      <w:r>
        <w:rPr>
          <w:rFonts w:ascii="Trebuchet MS" w:hAnsi="Trebuchet MS" w:cs="Arial"/>
          <w:i/>
          <w:sz w:val="20"/>
          <w:szCs w:val="20"/>
        </w:rPr>
        <w:fldChar w:fldCharType="end"/>
      </w:r>
      <w:r>
        <w:rPr>
          <w:rFonts w:ascii="Trebuchet MS" w:hAnsi="Trebuchet MS" w:cs="Arial"/>
          <w:i/>
          <w:sz w:val="20"/>
          <w:szCs w:val="20"/>
        </w:rPr>
        <w:t>-</w:t>
      </w:r>
      <w:r>
        <w:rPr>
          <w:sz w:val="20"/>
          <w:szCs w:val="20"/>
        </w:rPr>
        <w:fldChar w:fldCharType="begin"/>
      </w:r>
      <w:r>
        <w:rPr>
          <w:sz w:val="20"/>
          <w:szCs w:val="20"/>
        </w:rPr>
        <w:instrText xml:space="preserve"> HYPERLINK "act:26584%2023439113" </w:instrText>
      </w:r>
      <w:r>
        <w:rPr>
          <w:sz w:val="20"/>
          <w:szCs w:val="20"/>
        </w:rPr>
        <w:fldChar w:fldCharType="separate"/>
      </w:r>
      <w:r>
        <w:rPr>
          <w:rFonts w:ascii="Trebuchet MS" w:hAnsi="Trebuchet MS" w:cs="Arial"/>
          <w:i/>
          <w:sz w:val="20"/>
          <w:szCs w:val="20"/>
        </w:rPr>
        <w:t>13</w:t>
      </w:r>
      <w:r>
        <w:rPr>
          <w:rFonts w:ascii="Trebuchet MS" w:hAnsi="Trebuchet MS" w:cs="Arial"/>
          <w:i/>
          <w:sz w:val="20"/>
          <w:szCs w:val="20"/>
        </w:rPr>
        <w:fldChar w:fldCharType="end"/>
      </w:r>
      <w:r>
        <w:rPr>
          <w:rFonts w:ascii="Trebuchet MS" w:hAnsi="Trebuchet MS" w:cs="Arial"/>
          <w:i/>
          <w:sz w:val="20"/>
          <w:szCs w:val="20"/>
        </w:rPr>
        <w:t> din Legea </w:t>
      </w:r>
      <w:r>
        <w:rPr>
          <w:sz w:val="20"/>
          <w:szCs w:val="20"/>
        </w:rPr>
        <w:fldChar w:fldCharType="begin"/>
      </w:r>
      <w:r>
        <w:rPr>
          <w:sz w:val="20"/>
          <w:szCs w:val="20"/>
        </w:rPr>
        <w:instrText xml:space="preserve"> HYPERLINK "act:26584%200" </w:instrText>
      </w:r>
      <w:r>
        <w:rPr>
          <w:sz w:val="20"/>
          <w:szCs w:val="20"/>
        </w:rPr>
        <w:fldChar w:fldCharType="separate"/>
      </w:r>
      <w:r>
        <w:rPr>
          <w:rFonts w:ascii="Trebuchet MS" w:hAnsi="Trebuchet MS" w:cs="Arial"/>
          <w:i/>
          <w:sz w:val="20"/>
          <w:szCs w:val="20"/>
        </w:rPr>
        <w:t>nr. 78/2000</w:t>
      </w:r>
      <w:r>
        <w:rPr>
          <w:rFonts w:ascii="Trebuchet MS" w:hAnsi="Trebuchet MS" w:cs="Arial"/>
          <w:i/>
          <w:sz w:val="20"/>
          <w:szCs w:val="20"/>
        </w:rPr>
        <w:fldChar w:fldCharType="end"/>
      </w:r>
      <w:r>
        <w:rPr>
          <w:rFonts w:ascii="Trebuchet MS" w:hAnsi="Trebuchet MS" w:cs="Arial"/>
          <w:i/>
          <w:sz w:val="20"/>
          <w:szCs w:val="20"/>
        </w:rPr>
        <w:t> pentru prevenirea, descoperirea şi sancţionarea faptelor de corupţie,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 c) infracţiuni împotriva intereselor financiare ale Uniunii Europene, prevăzute de </w:t>
      </w:r>
      <w:r>
        <w:rPr>
          <w:sz w:val="20"/>
          <w:szCs w:val="20"/>
        </w:rPr>
        <w:fldChar w:fldCharType="begin"/>
      </w:r>
      <w:r>
        <w:rPr>
          <w:sz w:val="20"/>
          <w:szCs w:val="20"/>
        </w:rPr>
        <w:instrText xml:space="preserve"> HYPERLINK "act:26584%2065402587" </w:instrText>
      </w:r>
      <w:r>
        <w:rPr>
          <w:sz w:val="20"/>
          <w:szCs w:val="20"/>
        </w:rPr>
        <w:fldChar w:fldCharType="separate"/>
      </w:r>
      <w:r>
        <w:rPr>
          <w:rFonts w:ascii="Trebuchet MS" w:hAnsi="Trebuchet MS" w:cs="Arial"/>
          <w:i/>
          <w:sz w:val="20"/>
          <w:szCs w:val="20"/>
        </w:rPr>
        <w:t>art. 181</w:t>
      </w:r>
      <w:r>
        <w:rPr>
          <w:rFonts w:ascii="Trebuchet MS" w:hAnsi="Trebuchet MS" w:cs="Arial"/>
          <w:i/>
          <w:sz w:val="20"/>
          <w:szCs w:val="20"/>
        </w:rPr>
        <w:fldChar w:fldCharType="end"/>
      </w:r>
      <w:r>
        <w:rPr>
          <w:rFonts w:ascii="Trebuchet MS" w:hAnsi="Trebuchet MS" w:cs="Arial"/>
          <w:i/>
          <w:sz w:val="20"/>
          <w:szCs w:val="20"/>
        </w:rPr>
        <w:t> -</w:t>
      </w:r>
      <w:r>
        <w:rPr>
          <w:sz w:val="20"/>
          <w:szCs w:val="20"/>
        </w:rPr>
        <w:fldChar w:fldCharType="begin"/>
      </w:r>
      <w:r>
        <w:rPr>
          <w:sz w:val="20"/>
          <w:szCs w:val="20"/>
        </w:rPr>
        <w:instrText xml:space="preserve"> HYPERLINK "act:26584%2065402602" </w:instrText>
      </w:r>
      <w:r>
        <w:rPr>
          <w:sz w:val="20"/>
          <w:szCs w:val="20"/>
        </w:rPr>
        <w:fldChar w:fldCharType="separate"/>
      </w:r>
      <w:r>
        <w:rPr>
          <w:rFonts w:ascii="Trebuchet MS" w:hAnsi="Trebuchet MS" w:cs="Arial"/>
          <w:i/>
          <w:sz w:val="20"/>
          <w:szCs w:val="20"/>
        </w:rPr>
        <w:t>185</w:t>
      </w:r>
      <w:r>
        <w:rPr>
          <w:rFonts w:ascii="Trebuchet MS" w:hAnsi="Trebuchet MS" w:cs="Arial"/>
          <w:i/>
          <w:sz w:val="20"/>
          <w:szCs w:val="20"/>
        </w:rPr>
        <w:fldChar w:fldCharType="end"/>
      </w:r>
      <w:r>
        <w:rPr>
          <w:rFonts w:ascii="Trebuchet MS" w:hAnsi="Trebuchet MS" w:cs="Arial"/>
          <w:i/>
          <w:sz w:val="20"/>
          <w:szCs w:val="20"/>
        </w:rPr>
        <w:t> din Legea nr. 78/2000,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 d) acte de terorism, prevăzute de </w:t>
      </w:r>
      <w:r>
        <w:rPr>
          <w:sz w:val="20"/>
          <w:szCs w:val="20"/>
        </w:rPr>
        <w:fldChar w:fldCharType="begin"/>
      </w:r>
      <w:r>
        <w:rPr>
          <w:sz w:val="20"/>
          <w:szCs w:val="20"/>
        </w:rPr>
        <w:instrText xml:space="preserve"> HYPERLINK "act:56971%2063695715" </w:instrText>
      </w:r>
      <w:r>
        <w:rPr>
          <w:sz w:val="20"/>
          <w:szCs w:val="20"/>
        </w:rPr>
        <w:fldChar w:fldCharType="separate"/>
      </w:r>
      <w:r>
        <w:rPr>
          <w:rFonts w:ascii="Trebuchet MS" w:hAnsi="Trebuchet MS" w:cs="Arial"/>
          <w:i/>
          <w:sz w:val="20"/>
          <w:szCs w:val="20"/>
        </w:rPr>
        <w:t>art. 32</w:t>
      </w:r>
      <w:r>
        <w:rPr>
          <w:rFonts w:ascii="Trebuchet MS" w:hAnsi="Trebuchet MS" w:cs="Arial"/>
          <w:i/>
          <w:sz w:val="20"/>
          <w:szCs w:val="20"/>
        </w:rPr>
        <w:fldChar w:fldCharType="end"/>
      </w:r>
      <w:r>
        <w:rPr>
          <w:rFonts w:ascii="Trebuchet MS" w:hAnsi="Trebuchet MS" w:cs="Arial"/>
          <w:i/>
          <w:sz w:val="20"/>
          <w:szCs w:val="20"/>
        </w:rPr>
        <w:t>-</w:t>
      </w:r>
      <w:r>
        <w:rPr>
          <w:sz w:val="20"/>
          <w:szCs w:val="20"/>
        </w:rPr>
        <w:fldChar w:fldCharType="begin"/>
      </w:r>
      <w:r>
        <w:rPr>
          <w:sz w:val="20"/>
          <w:szCs w:val="20"/>
        </w:rPr>
        <w:instrText xml:space="preserve"> HYPERLINK "act:56971%2063695762" </w:instrText>
      </w:r>
      <w:r>
        <w:rPr>
          <w:sz w:val="20"/>
          <w:szCs w:val="20"/>
        </w:rPr>
        <w:fldChar w:fldCharType="separate"/>
      </w:r>
      <w:r>
        <w:rPr>
          <w:rFonts w:ascii="Trebuchet MS" w:hAnsi="Trebuchet MS" w:cs="Arial"/>
          <w:i/>
          <w:sz w:val="20"/>
          <w:szCs w:val="20"/>
        </w:rPr>
        <w:t>35</w:t>
      </w:r>
      <w:r>
        <w:rPr>
          <w:rFonts w:ascii="Trebuchet MS" w:hAnsi="Trebuchet MS" w:cs="Arial"/>
          <w:i/>
          <w:sz w:val="20"/>
          <w:szCs w:val="20"/>
        </w:rPr>
        <w:fldChar w:fldCharType="end"/>
      </w:r>
      <w:r>
        <w:rPr>
          <w:rFonts w:ascii="Trebuchet MS" w:hAnsi="Trebuchet MS" w:cs="Arial"/>
          <w:i/>
          <w:sz w:val="20"/>
          <w:szCs w:val="20"/>
        </w:rPr>
        <w:t> şi </w:t>
      </w:r>
      <w:r>
        <w:rPr>
          <w:sz w:val="20"/>
          <w:szCs w:val="20"/>
        </w:rPr>
        <w:fldChar w:fldCharType="begin"/>
      </w:r>
      <w:r>
        <w:rPr>
          <w:sz w:val="20"/>
          <w:szCs w:val="20"/>
        </w:rPr>
        <w:instrText xml:space="preserve"> HYPERLINK "act:56971%2063697829" </w:instrText>
      </w:r>
      <w:r>
        <w:rPr>
          <w:sz w:val="20"/>
          <w:szCs w:val="20"/>
        </w:rPr>
        <w:fldChar w:fldCharType="separate"/>
      </w:r>
      <w:r>
        <w:rPr>
          <w:rFonts w:ascii="Trebuchet MS" w:hAnsi="Trebuchet MS" w:cs="Arial"/>
          <w:i/>
          <w:sz w:val="20"/>
          <w:szCs w:val="20"/>
        </w:rPr>
        <w:t>art. 37</w:t>
      </w:r>
      <w:r>
        <w:rPr>
          <w:rFonts w:ascii="Trebuchet MS" w:hAnsi="Trebuchet MS" w:cs="Arial"/>
          <w:i/>
          <w:sz w:val="20"/>
          <w:szCs w:val="20"/>
        </w:rPr>
        <w:fldChar w:fldCharType="end"/>
      </w:r>
      <w:r>
        <w:rPr>
          <w:rFonts w:ascii="Trebuchet MS" w:hAnsi="Trebuchet MS" w:cs="Arial"/>
          <w:i/>
          <w:sz w:val="20"/>
          <w:szCs w:val="20"/>
        </w:rPr>
        <w:t>-</w:t>
      </w:r>
      <w:r>
        <w:rPr>
          <w:sz w:val="20"/>
          <w:szCs w:val="20"/>
        </w:rPr>
        <w:fldChar w:fldCharType="begin"/>
      </w:r>
      <w:r>
        <w:rPr>
          <w:sz w:val="20"/>
          <w:szCs w:val="20"/>
        </w:rPr>
        <w:instrText xml:space="preserve"> HYPERLINK "act:56971%2063697832" </w:instrText>
      </w:r>
      <w:r>
        <w:rPr>
          <w:sz w:val="20"/>
          <w:szCs w:val="20"/>
        </w:rPr>
        <w:fldChar w:fldCharType="separate"/>
      </w:r>
      <w:r>
        <w:rPr>
          <w:rFonts w:ascii="Trebuchet MS" w:hAnsi="Trebuchet MS" w:cs="Arial"/>
          <w:i/>
          <w:sz w:val="20"/>
          <w:szCs w:val="20"/>
        </w:rPr>
        <w:t>38</w:t>
      </w:r>
      <w:r>
        <w:rPr>
          <w:rFonts w:ascii="Trebuchet MS" w:hAnsi="Trebuchet MS" w:cs="Arial"/>
          <w:i/>
          <w:sz w:val="20"/>
          <w:szCs w:val="20"/>
        </w:rPr>
        <w:fldChar w:fldCharType="end"/>
      </w:r>
      <w:r>
        <w:rPr>
          <w:rFonts w:ascii="Trebuchet MS" w:hAnsi="Trebuchet MS" w:cs="Arial"/>
          <w:i/>
          <w:sz w:val="20"/>
          <w:szCs w:val="20"/>
        </w:rPr>
        <w:t> din Legea </w:t>
      </w:r>
      <w:r>
        <w:rPr>
          <w:sz w:val="20"/>
          <w:szCs w:val="20"/>
        </w:rPr>
        <w:fldChar w:fldCharType="begin"/>
      </w:r>
      <w:r>
        <w:rPr>
          <w:sz w:val="20"/>
          <w:szCs w:val="20"/>
        </w:rPr>
        <w:instrText xml:space="preserve"> HYPERLINK "act:56971%200" </w:instrText>
      </w:r>
      <w:r>
        <w:rPr>
          <w:sz w:val="20"/>
          <w:szCs w:val="20"/>
        </w:rPr>
        <w:fldChar w:fldCharType="separate"/>
      </w:r>
      <w:r>
        <w:rPr>
          <w:rFonts w:ascii="Trebuchet MS" w:hAnsi="Trebuchet MS" w:cs="Arial"/>
          <w:i/>
          <w:sz w:val="20"/>
          <w:szCs w:val="20"/>
        </w:rPr>
        <w:t>nr. 535/2004</w:t>
      </w:r>
      <w:r>
        <w:rPr>
          <w:rFonts w:ascii="Trebuchet MS" w:hAnsi="Trebuchet MS" w:cs="Arial"/>
          <w:i/>
          <w:sz w:val="20"/>
          <w:szCs w:val="20"/>
        </w:rPr>
        <w:fldChar w:fldCharType="end"/>
      </w:r>
      <w:r>
        <w:rPr>
          <w:rFonts w:ascii="Trebuchet MS" w:hAnsi="Trebuchet MS" w:cs="Arial"/>
          <w:i/>
          <w:sz w:val="20"/>
          <w:szCs w:val="20"/>
        </w:rPr>
        <w:t> privind prevenirea şi combaterea terorismului,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e) spălarea banilor, prevăzută de </w:t>
      </w:r>
      <w:r>
        <w:rPr>
          <w:sz w:val="20"/>
          <w:szCs w:val="20"/>
        </w:rPr>
        <w:fldChar w:fldCharType="begin"/>
      </w:r>
      <w:r>
        <w:rPr>
          <w:sz w:val="20"/>
          <w:szCs w:val="20"/>
        </w:rPr>
        <w:instrText xml:space="preserve"> HYPERLINK "act:329918%2064061055" </w:instrText>
      </w:r>
      <w:r>
        <w:rPr>
          <w:sz w:val="20"/>
          <w:szCs w:val="20"/>
        </w:rPr>
        <w:fldChar w:fldCharType="separate"/>
      </w:r>
      <w:r>
        <w:rPr>
          <w:rFonts w:ascii="Trebuchet MS" w:hAnsi="Trebuchet MS" w:cs="Arial"/>
          <w:i/>
          <w:sz w:val="20"/>
          <w:szCs w:val="20"/>
        </w:rPr>
        <w:t>art. 29</w:t>
      </w:r>
      <w:r>
        <w:rPr>
          <w:rFonts w:ascii="Trebuchet MS" w:hAnsi="Trebuchet MS" w:cs="Arial"/>
          <w:i/>
          <w:sz w:val="20"/>
          <w:szCs w:val="20"/>
        </w:rPr>
        <w:fldChar w:fldCharType="end"/>
      </w:r>
      <w:r>
        <w:rPr>
          <w:rFonts w:ascii="Trebuchet MS" w:hAnsi="Trebuchet MS" w:cs="Arial"/>
          <w:i/>
          <w:sz w:val="20"/>
          <w:szCs w:val="20"/>
        </w:rPr>
        <w:t> din Legea nr. 656/2002 pentru prevenirea şi sancţionarea spălării banilor, precum şi pentru instituirea unor măsuri de prevenire şi combatere a finanţării terorismului, republicată, cu modificările ulterioare, sau finanţarea terorismului, prevăzută de </w:t>
      </w:r>
      <w:r>
        <w:rPr>
          <w:sz w:val="20"/>
          <w:szCs w:val="20"/>
        </w:rPr>
        <w:fldChar w:fldCharType="begin"/>
      </w:r>
      <w:r>
        <w:rPr>
          <w:sz w:val="20"/>
          <w:szCs w:val="20"/>
        </w:rPr>
        <w:instrText xml:space="preserve"> HYPERLINK "act:56971%2063697824" </w:instrText>
      </w:r>
      <w:r>
        <w:rPr>
          <w:sz w:val="20"/>
          <w:szCs w:val="20"/>
        </w:rPr>
        <w:fldChar w:fldCharType="separate"/>
      </w:r>
      <w:r>
        <w:rPr>
          <w:rFonts w:ascii="Trebuchet MS" w:hAnsi="Trebuchet MS" w:cs="Arial"/>
          <w:i/>
          <w:sz w:val="20"/>
          <w:szCs w:val="20"/>
        </w:rPr>
        <w:t>art. 36</w:t>
      </w:r>
      <w:r>
        <w:rPr>
          <w:rFonts w:ascii="Trebuchet MS" w:hAnsi="Trebuchet MS" w:cs="Arial"/>
          <w:i/>
          <w:sz w:val="20"/>
          <w:szCs w:val="20"/>
        </w:rPr>
        <w:fldChar w:fldCharType="end"/>
      </w:r>
      <w:r>
        <w:rPr>
          <w:rFonts w:ascii="Trebuchet MS" w:hAnsi="Trebuchet MS" w:cs="Arial"/>
          <w:i/>
          <w:sz w:val="20"/>
          <w:szCs w:val="20"/>
        </w:rPr>
        <w:t> din Legea nr. 535/2004,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 f) traficul şi exploatarea persoanelor vulnerabile, prevăzute de </w:t>
      </w:r>
      <w:r>
        <w:rPr>
          <w:sz w:val="20"/>
          <w:szCs w:val="20"/>
        </w:rPr>
        <w:fldChar w:fldCharType="begin"/>
      </w:r>
      <w:r>
        <w:rPr>
          <w:sz w:val="20"/>
          <w:szCs w:val="20"/>
        </w:rPr>
        <w:instrText xml:space="preserve"> HYPERLINK "act:126692%2041994745" </w:instrText>
      </w:r>
      <w:r>
        <w:rPr>
          <w:sz w:val="20"/>
          <w:szCs w:val="20"/>
        </w:rPr>
        <w:fldChar w:fldCharType="separate"/>
      </w:r>
      <w:r>
        <w:rPr>
          <w:rFonts w:ascii="Trebuchet MS" w:hAnsi="Trebuchet MS" w:cs="Arial"/>
          <w:i/>
          <w:sz w:val="20"/>
          <w:szCs w:val="20"/>
        </w:rPr>
        <w:t>art. 209</w:t>
      </w:r>
      <w:r>
        <w:rPr>
          <w:rFonts w:ascii="Trebuchet MS" w:hAnsi="Trebuchet MS" w:cs="Arial"/>
          <w:i/>
          <w:sz w:val="20"/>
          <w:szCs w:val="20"/>
        </w:rPr>
        <w:fldChar w:fldCharType="end"/>
      </w:r>
      <w:r>
        <w:rPr>
          <w:rFonts w:ascii="Trebuchet MS" w:hAnsi="Trebuchet MS" w:cs="Arial"/>
          <w:i/>
          <w:sz w:val="20"/>
          <w:szCs w:val="20"/>
        </w:rPr>
        <w:t>-</w:t>
      </w:r>
      <w:r>
        <w:rPr>
          <w:sz w:val="20"/>
          <w:szCs w:val="20"/>
        </w:rPr>
        <w:fldChar w:fldCharType="begin"/>
      </w:r>
      <w:r>
        <w:rPr>
          <w:sz w:val="20"/>
          <w:szCs w:val="20"/>
        </w:rPr>
        <w:instrText xml:space="preserve"> HYPERLINK "act:126692%2096797768" </w:instrText>
      </w:r>
      <w:r>
        <w:rPr>
          <w:sz w:val="20"/>
          <w:szCs w:val="20"/>
        </w:rPr>
        <w:fldChar w:fldCharType="separate"/>
      </w:r>
      <w:r>
        <w:rPr>
          <w:rFonts w:ascii="Trebuchet MS" w:hAnsi="Trebuchet MS" w:cs="Arial"/>
          <w:i/>
          <w:sz w:val="20"/>
          <w:szCs w:val="20"/>
        </w:rPr>
        <w:t>217</w:t>
      </w:r>
      <w:r>
        <w:rPr>
          <w:rFonts w:ascii="Trebuchet MS" w:hAnsi="Trebuchet MS" w:cs="Arial"/>
          <w:i/>
          <w:sz w:val="20"/>
          <w:szCs w:val="20"/>
        </w:rPr>
        <w:fldChar w:fldCharType="end"/>
      </w:r>
      <w:r>
        <w:rPr>
          <w:rFonts w:ascii="Trebuchet MS" w:hAnsi="Trebuchet MS" w:cs="Arial"/>
          <w:i/>
          <w:sz w:val="20"/>
          <w:szCs w:val="20"/>
        </w:rPr>
        <w:t> din Legea nr. 286/2009,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 g) fraudă, în sensul articolului 1 din Convenţia privind protejarea intereselor financiare ale Comunităţilor Europene din 27 noiembrie 1995. </w:t>
      </w:r>
    </w:p>
    <w:p>
      <w:pPr>
        <w:ind w:firstLine="708"/>
        <w:jc w:val="both"/>
        <w:rPr>
          <w:rFonts w:ascii="Trebuchet MS" w:hAnsi="Trebuchet MS" w:cs="Arial"/>
          <w:i/>
          <w:sz w:val="20"/>
          <w:szCs w:val="20"/>
        </w:rPr>
      </w:pPr>
      <w:r>
        <w:rPr>
          <w:rFonts w:ascii="Trebuchet MS" w:hAnsi="Trebuchet MS" w:cs="Arial"/>
          <w:i/>
          <w:sz w:val="20"/>
          <w:szCs w:val="20"/>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pPr>
        <w:ind w:firstLine="708"/>
        <w:jc w:val="both"/>
        <w:rPr>
          <w:rFonts w:ascii="Trebuchet MS" w:hAnsi="Trebuchet MS" w:cs="Arial"/>
          <w:i/>
          <w:sz w:val="20"/>
          <w:szCs w:val="20"/>
        </w:rPr>
      </w:pPr>
      <w:r>
        <w:rPr>
          <w:rFonts w:ascii="Trebuchet MS" w:hAnsi="Trebuchet MS" w:cs="Arial"/>
          <w:i/>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ind w:firstLine="708"/>
        <w:jc w:val="both"/>
        <w:rPr>
          <w:rFonts w:ascii="Trebuchet MS" w:hAnsi="Trebuchet MS" w:cs="Arial"/>
          <w:i/>
          <w:sz w:val="20"/>
          <w:szCs w:val="20"/>
        </w:rPr>
      </w:pPr>
    </w:p>
    <w:p>
      <w:pPr>
        <w:ind w:firstLine="708"/>
        <w:jc w:val="center"/>
        <w:rPr>
          <w:rFonts w:ascii="Trebuchet MS" w:hAnsi="Trebuchet MS" w:cs="Arial"/>
          <w:i/>
          <w:sz w:val="20"/>
          <w:szCs w:val="20"/>
        </w:rPr>
      </w:pPr>
      <w:r>
        <w:rPr>
          <w:rFonts w:ascii="Trebuchet MS" w:hAnsi="Trebuchet MS" w:cs="Arial"/>
          <w:i/>
          <w:sz w:val="20"/>
          <w:szCs w:val="20"/>
        </w:rPr>
        <w:t>Data completarii _________________</w:t>
      </w:r>
      <w:r>
        <w:rPr>
          <w:rFonts w:hint="default" w:ascii="Trebuchet MS" w:hAnsi="Trebuchet MS" w:cs="Arial"/>
          <w:i/>
          <w:sz w:val="20"/>
          <w:szCs w:val="20"/>
          <w:lang w:val="ro-RO"/>
        </w:rPr>
        <w:t xml:space="preserve">                           </w:t>
      </w:r>
      <w:r>
        <w:rPr>
          <w:rFonts w:ascii="Trebuchet MS" w:hAnsi="Trebuchet MS" w:cs="Arial"/>
          <w:i/>
          <w:sz w:val="20"/>
          <w:szCs w:val="20"/>
        </w:rPr>
        <w:t>Operator economic,</w:t>
      </w:r>
    </w:p>
    <w:p>
      <w:pPr>
        <w:pStyle w:val="2"/>
        <w:tabs>
          <w:tab w:val="clear" w:pos="0"/>
        </w:tabs>
        <w:rPr>
          <w:rFonts w:ascii="Trebuchet MS" w:hAnsi="Trebuchet MS" w:cs="Arial"/>
          <w:i/>
          <w:sz w:val="20"/>
          <w:szCs w:val="20"/>
          <w:lang w:val="pt-BR"/>
        </w:rPr>
      </w:pPr>
    </w:p>
    <w:p>
      <w:pPr>
        <w:pStyle w:val="2"/>
        <w:tabs>
          <w:tab w:val="clear" w:pos="0"/>
        </w:tabs>
        <w:rPr>
          <w:rFonts w:ascii="Trebuchet MS" w:hAnsi="Trebuchet MS" w:cs="Arial"/>
          <w:i/>
          <w:sz w:val="20"/>
          <w:szCs w:val="20"/>
          <w:lang w:val="pt-BR"/>
        </w:rPr>
      </w:pPr>
      <w:r>
        <w:rPr>
          <w:rFonts w:ascii="Trebuchet MS" w:hAnsi="Trebuchet MS" w:cs="Arial"/>
          <w:i/>
          <w:sz w:val="20"/>
          <w:szCs w:val="20"/>
          <w:lang w:val="pt-BR"/>
        </w:rPr>
        <w:t xml:space="preserve"> Formular nr. 3 - DECLARAȚIE privind neîncadrarea în prevederile art. 165 și 167 </w:t>
      </w:r>
    </w:p>
    <w:p>
      <w:pPr>
        <w:pStyle w:val="2"/>
        <w:tabs>
          <w:tab w:val="clear" w:pos="0"/>
        </w:tabs>
        <w:jc w:val="center"/>
        <w:rPr>
          <w:rFonts w:ascii="Trebuchet MS" w:hAnsi="Trebuchet MS" w:cs="Arial"/>
          <w:b/>
          <w:spacing w:val="-4"/>
          <w:sz w:val="20"/>
          <w:szCs w:val="20"/>
        </w:rPr>
      </w:pPr>
      <w:r>
        <w:rPr>
          <w:rFonts w:ascii="Trebuchet MS" w:hAnsi="Trebuchet MS" w:cs="Arial"/>
          <w:i/>
          <w:sz w:val="20"/>
          <w:szCs w:val="20"/>
          <w:lang w:val="pt-BR"/>
        </w:rPr>
        <w:t>din Legea nr. 98/2016</w:t>
      </w:r>
    </w:p>
    <w:p>
      <w:pPr>
        <w:widowControl w:val="0"/>
        <w:numPr>
          <w:ilvl w:val="0"/>
          <w:numId w:val="1"/>
        </w:numPr>
        <w:autoSpaceDE w:val="0"/>
        <w:autoSpaceDN w:val="0"/>
        <w:adjustRightInd w:val="0"/>
        <w:spacing w:before="39" w:line="250" w:lineRule="auto"/>
        <w:ind w:right="-8"/>
        <w:jc w:val="both"/>
        <w:rPr>
          <w:rFonts w:ascii="Trebuchet MS" w:hAnsi="Trebuchet MS" w:cs="Arial"/>
          <w:i/>
          <w:sz w:val="20"/>
          <w:szCs w:val="20"/>
          <w:lang w:val="it-IT"/>
        </w:rPr>
      </w:pPr>
      <w:r>
        <w:rPr>
          <w:rFonts w:ascii="Trebuchet MS" w:hAnsi="Trebuchet MS" w:cs="Arial"/>
          <w:i/>
          <w:sz w:val="20"/>
          <w:szCs w:val="20"/>
        </w:rPr>
        <w:t>Subsemnatul ..................................., reprezentant imputernicit al ............................................………… (denumirea si datele de identificare ale operatorului economic) participant la achizitia directa pentru</w:t>
      </w:r>
      <w:r>
        <w:rPr>
          <w:rFonts w:hint="default" w:ascii="Trebuchet MS" w:hAnsi="Trebuchet MS" w:cs="Arial"/>
          <w:i/>
          <w:sz w:val="20"/>
          <w:szCs w:val="20"/>
          <w:lang w:val="ro-RO"/>
        </w:rPr>
        <w:t xml:space="preserve"> </w:t>
      </w:r>
      <w:r>
        <w:rPr>
          <w:rFonts w:ascii="Trebuchet MS" w:hAnsi="Trebuchet MS" w:cs="Arial"/>
          <w:bCs/>
          <w:i/>
          <w:sz w:val="20"/>
          <w:szCs w:val="20"/>
        </w:rPr>
        <w:t xml:space="preserve"> atribuirea </w:t>
      </w:r>
      <w:r>
        <w:rPr>
          <w:rFonts w:ascii="Trebuchet MS" w:hAnsi="Trebuchet MS" w:cs="Arial"/>
          <w:i/>
          <w:sz w:val="20"/>
          <w:szCs w:val="20"/>
          <w:lang w:val="ro-RO" w:eastAsia="en-US"/>
        </w:rPr>
        <w:t>contract</w:t>
      </w:r>
      <w:r>
        <w:rPr>
          <w:rFonts w:hint="default" w:ascii="Trebuchet MS" w:hAnsi="Trebuchet MS" w:cs="Arial"/>
          <w:i/>
          <w:sz w:val="20"/>
          <w:szCs w:val="20"/>
          <w:lang w:val="ro-RO" w:eastAsia="en-US"/>
        </w:rPr>
        <w:t>elor</w:t>
      </w:r>
      <w:r>
        <w:rPr>
          <w:rFonts w:ascii="Trebuchet MS" w:hAnsi="Trebuchet MS" w:cs="Arial"/>
          <w:i/>
          <w:sz w:val="20"/>
          <w:szCs w:val="20"/>
          <w:lang w:val="ro-RO" w:eastAsia="en-US"/>
        </w:rPr>
        <w:t xml:space="preserve"> p</w:t>
      </w:r>
      <w:r>
        <w:rPr>
          <w:rFonts w:hint="default" w:ascii="Trebuchet MS" w:hAnsi="Trebuchet MS" w:cs="Arial"/>
          <w:i/>
          <w:sz w:val="20"/>
          <w:szCs w:val="20"/>
          <w:lang w:val="ro-RO" w:eastAsia="en-US"/>
        </w:rPr>
        <w:t>rivind</w:t>
      </w:r>
      <w:r>
        <w:rPr>
          <w:rFonts w:ascii="Trebuchet MS" w:hAnsi="Trebuchet MS" w:cs="Arial"/>
          <w:i/>
          <w:sz w:val="20"/>
          <w:szCs w:val="20"/>
          <w:lang w:val="ro-RO" w:eastAsia="en-US"/>
        </w:rPr>
        <w:t xml:space="preserve"> execuția lucrărilor   de </w:t>
      </w:r>
      <w:r>
        <w:rPr>
          <w:rFonts w:hint="default" w:ascii="Trebuchet MS" w:hAnsi="Trebuchet MS" w:cs="Arial"/>
          <w:i/>
          <w:sz w:val="20"/>
          <w:szCs w:val="20"/>
          <w:lang w:val="ro-RO" w:eastAsia="en-US"/>
        </w:rPr>
        <w:t>reparatie</w:t>
      </w:r>
      <w:r>
        <w:rPr>
          <w:rFonts w:hint="default" w:ascii="Times New Roman" w:hAnsi="Times New Roman" w:cs="Times New Roman"/>
          <w:bCs/>
          <w:sz w:val="22"/>
          <w:szCs w:val="22"/>
          <w:lang w:val="ro-RO"/>
        </w:rPr>
        <w:t xml:space="preserve"> </w:t>
      </w:r>
      <w:r>
        <w:rPr>
          <w:rFonts w:hint="default" w:ascii="Times New Roman" w:hAnsi="Times New Roman" w:cs="Times New Roman"/>
          <w:b/>
          <w:bCs w:val="0"/>
          <w:sz w:val="22"/>
          <w:szCs w:val="22"/>
          <w:lang w:val="ro-RO"/>
        </w:rPr>
        <w:t>având că obiect</w:t>
      </w:r>
      <w:r>
        <w:rPr>
          <w:rFonts w:hint="default" w:cs="Times New Roman"/>
          <w:b/>
          <w:bCs w:val="0"/>
          <w:sz w:val="22"/>
          <w:szCs w:val="22"/>
          <w:lang w:val="ro-RO"/>
        </w:rPr>
        <w:t>:Execuție lucrări în cadrul proiect</w:t>
      </w:r>
      <w:r>
        <w:rPr>
          <w:rFonts w:hint="default" w:cs="Times New Roman"/>
          <w:b/>
          <w:bCs w:val="0"/>
          <w:sz w:val="22"/>
          <w:szCs w:val="22"/>
          <w:lang w:val="en-GB"/>
        </w:rPr>
        <w:t>ului</w:t>
      </w:r>
      <w:r>
        <w:rPr>
          <w:rFonts w:hint="default" w:cs="Times New Roman"/>
          <w:b/>
          <w:bCs w:val="0"/>
          <w:sz w:val="22"/>
          <w:szCs w:val="22"/>
          <w:lang w:val="ro-RO"/>
        </w:rPr>
        <w:t xml:space="preserve"> : 1</w:t>
      </w:r>
      <w:r>
        <w:rPr>
          <w:rFonts w:hint="default" w:ascii="Times New Roman" w:hAnsi="Times New Roman" w:cs="Times New Roman"/>
          <w:b/>
          <w:bCs w:val="0"/>
          <w:sz w:val="24"/>
          <w:szCs w:val="24"/>
          <w:lang w:val="en-GB"/>
        </w:rPr>
        <w:t>’’Reparații acoperiș școală Cristolțel, com.Surduc, jud.Sălaj’</w:t>
      </w:r>
      <w:r>
        <w:rPr>
          <w:rFonts w:hint="default" w:cs="Times New Roman"/>
          <w:bCs/>
          <w:sz w:val="22"/>
          <w:szCs w:val="22"/>
          <w:lang w:val="ro-RO"/>
        </w:rPr>
        <w:t xml:space="preserve">, </w:t>
      </w:r>
      <w:r>
        <w:rPr>
          <w:rFonts w:ascii="Trebuchet MS" w:hAnsi="Trebuchet MS" w:cs="Arial"/>
          <w:i/>
          <w:sz w:val="20"/>
          <w:szCs w:val="20"/>
          <w:lang w:val="it-IT"/>
        </w:rPr>
        <w:t>declar pe proprie răspundere că:</w:t>
      </w:r>
    </w:p>
    <w:p>
      <w:pPr>
        <w:pStyle w:val="15"/>
        <w:jc w:val="both"/>
        <w:rPr>
          <w:rFonts w:ascii="Trebuchet MS" w:hAnsi="Trebuchet MS" w:cs="Arial"/>
          <w:i/>
          <w:sz w:val="20"/>
          <w:szCs w:val="20"/>
          <w:lang w:val="fr-FR"/>
        </w:rPr>
      </w:pPr>
      <w:r>
        <w:rPr>
          <w:rFonts w:ascii="Trebuchet MS" w:hAnsi="Trebuchet MS" w:cs="Arial"/>
          <w:i/>
          <w:sz w:val="20"/>
          <w:szCs w:val="20"/>
          <w:lang w:val="fr-FR"/>
        </w:rPr>
        <w:t>1. Nu ne-am încălcat obligaţiile privind plata impozitelor, taxelor sau a contribuţiilor la bugetul general consolidat asa cum aceste obligatii sunt definite de art. 165, alin. (1) si art. 166, alin. (2) din Legea 98/2016. </w:t>
      </w:r>
    </w:p>
    <w:p>
      <w:pPr>
        <w:pStyle w:val="15"/>
        <w:jc w:val="both"/>
        <w:rPr>
          <w:rFonts w:ascii="Trebuchet MS" w:hAnsi="Trebuchet MS" w:cs="Arial"/>
          <w:i/>
          <w:sz w:val="20"/>
          <w:szCs w:val="20"/>
          <w:lang w:val="fr-FR"/>
        </w:rPr>
      </w:pPr>
      <w:r>
        <w:rPr>
          <w:rFonts w:ascii="Trebuchet MS" w:hAnsi="Trebuchet MS" w:cs="Arial"/>
          <w:i/>
          <w:sz w:val="20"/>
          <w:szCs w:val="20"/>
          <w:lang w:val="fr-FR"/>
        </w:rPr>
        <w:t>2. Nu ne aflam în oricare dintre următoarele situaţii prevazute de art. 167 (1) din Legea 98/2016, respectiv: </w:t>
      </w:r>
    </w:p>
    <w:p>
      <w:pPr>
        <w:pStyle w:val="15"/>
        <w:jc w:val="both"/>
        <w:rPr>
          <w:rFonts w:ascii="Trebuchet MS" w:hAnsi="Trebuchet MS" w:cs="Arial"/>
          <w:i/>
          <w:sz w:val="20"/>
          <w:szCs w:val="20"/>
          <w:lang w:val="fr-FR"/>
        </w:rPr>
      </w:pPr>
      <w:r>
        <w:rPr>
          <w:rFonts w:ascii="Trebuchet MS" w:hAnsi="Trebuchet MS" w:cs="Arial"/>
          <w:i/>
          <w:sz w:val="20"/>
          <w:szCs w:val="20"/>
          <w:lang w:val="fr-FR"/>
        </w:rPr>
        <w:t>   a) nu am încălcat obligaţiile stabilite potrivit </w:t>
      </w:r>
      <w:r>
        <w:rPr>
          <w:sz w:val="20"/>
          <w:szCs w:val="20"/>
        </w:rPr>
        <w:fldChar w:fldCharType="begin"/>
      </w:r>
      <w:r>
        <w:rPr>
          <w:sz w:val="20"/>
          <w:szCs w:val="20"/>
        </w:rPr>
        <w:instrText xml:space="preserve"> HYPERLINK "act:1114166%2096798275" </w:instrText>
      </w:r>
      <w:r>
        <w:rPr>
          <w:sz w:val="20"/>
          <w:szCs w:val="20"/>
        </w:rPr>
        <w:fldChar w:fldCharType="separate"/>
      </w:r>
      <w:r>
        <w:rPr>
          <w:rFonts w:ascii="Trebuchet MS" w:hAnsi="Trebuchet MS" w:cs="Arial"/>
          <w:i/>
          <w:sz w:val="20"/>
          <w:szCs w:val="20"/>
          <w:lang w:val="fr-FR"/>
        </w:rPr>
        <w:t>art. 51</w:t>
      </w:r>
      <w:r>
        <w:rPr>
          <w:rFonts w:ascii="Trebuchet MS" w:hAnsi="Trebuchet MS" w:cs="Arial"/>
          <w:i/>
          <w:sz w:val="20"/>
          <w:szCs w:val="20"/>
          <w:lang w:val="fr-FR"/>
        </w:rPr>
        <w:fldChar w:fldCharType="end"/>
      </w:r>
      <w:r>
        <w:rPr>
          <w:rFonts w:ascii="Trebuchet MS" w:hAnsi="Trebuchet MS" w:cs="Arial"/>
          <w:i/>
          <w:sz w:val="20"/>
          <w:szCs w:val="20"/>
          <w:lang w:val="fr-FR"/>
        </w:rPr>
        <w:t>, iar autoritatea contractantă poate demonstra acest lucru prin orice mijloc de probă adecvat, cum ar fi decizii ale autorităţilor competente prin care se constată încălcarea acestor obligaţii; </w:t>
      </w:r>
    </w:p>
    <w:p>
      <w:pPr>
        <w:pStyle w:val="15"/>
        <w:jc w:val="both"/>
        <w:rPr>
          <w:rFonts w:ascii="Trebuchet MS" w:hAnsi="Trebuchet MS" w:cs="Arial"/>
          <w:i/>
          <w:sz w:val="20"/>
          <w:szCs w:val="20"/>
          <w:lang w:val="fr-FR"/>
        </w:rPr>
      </w:pPr>
      <w:r>
        <w:rPr>
          <w:rFonts w:ascii="Trebuchet MS" w:hAnsi="Trebuchet MS" w:cs="Arial"/>
          <w:i/>
          <w:sz w:val="20"/>
          <w:szCs w:val="20"/>
          <w:lang w:val="fr-FR"/>
        </w:rPr>
        <w:t>   b) se ne aflăm în procedura insolvenţei sau în lichidare, în supraveghere judiciară sau în încetarea activităţii; </w:t>
      </w:r>
    </w:p>
    <w:p>
      <w:pPr>
        <w:pStyle w:val="15"/>
        <w:jc w:val="both"/>
        <w:rPr>
          <w:rFonts w:ascii="Trebuchet MS" w:hAnsi="Trebuchet MS" w:cs="Arial"/>
          <w:i/>
          <w:sz w:val="20"/>
          <w:szCs w:val="20"/>
          <w:lang w:val="fr-FR"/>
        </w:rPr>
      </w:pPr>
      <w:r>
        <w:rPr>
          <w:rFonts w:ascii="Trebuchet MS" w:hAnsi="Trebuchet MS" w:cs="Arial"/>
          <w:i/>
          <w:sz w:val="20"/>
          <w:szCs w:val="20"/>
          <w:lang w:val="fr-FR"/>
        </w:rPr>
        <w:t>   c) nu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pPr>
        <w:pStyle w:val="15"/>
        <w:jc w:val="both"/>
        <w:rPr>
          <w:rFonts w:ascii="Trebuchet MS" w:hAnsi="Trebuchet MS" w:cs="Arial"/>
          <w:i/>
          <w:sz w:val="20"/>
          <w:szCs w:val="20"/>
          <w:lang w:val="fr-FR"/>
        </w:rPr>
      </w:pPr>
      <w:r>
        <w:rPr>
          <w:rFonts w:ascii="Trebuchet MS" w:hAnsi="Trebuchet MS" w:cs="Arial"/>
          <w:i/>
          <w:sz w:val="20"/>
          <w:szCs w:val="20"/>
          <w:lang w:val="fr-FR"/>
        </w:rPr>
        <w:t>   d) nu am încheiat cu alţi operatori economici acorduri care vizează denaturarea concurenţei în cadrul sau în legătură cu procedura în cauză; </w:t>
      </w:r>
    </w:p>
    <w:p>
      <w:pPr>
        <w:pStyle w:val="15"/>
        <w:jc w:val="both"/>
        <w:rPr>
          <w:rFonts w:ascii="Trebuchet MS" w:hAnsi="Trebuchet MS" w:cs="Arial"/>
          <w:i/>
          <w:sz w:val="20"/>
          <w:szCs w:val="20"/>
          <w:lang w:val="fr-FR"/>
        </w:rPr>
      </w:pPr>
      <w:r>
        <w:rPr>
          <w:rFonts w:ascii="Trebuchet MS" w:hAnsi="Trebuchet MS" w:cs="Arial"/>
          <w:i/>
          <w:sz w:val="20"/>
          <w:szCs w:val="20"/>
          <w:lang w:val="fr-FR"/>
        </w:rPr>
        <w:t>   e) nu ne aflăm într-o situaţie de conflict de interese în cadrul sau în legătură cu procedura în cauză, iar această situaţie nu poate fi remediată în mod efectiv prin alte măsuri mai puţin severe; </w:t>
      </w:r>
    </w:p>
    <w:p>
      <w:pPr>
        <w:pStyle w:val="15"/>
        <w:jc w:val="both"/>
        <w:rPr>
          <w:rFonts w:ascii="Trebuchet MS" w:hAnsi="Trebuchet MS" w:cs="Arial"/>
          <w:i/>
          <w:sz w:val="20"/>
          <w:szCs w:val="20"/>
          <w:lang w:val="fr-FR"/>
        </w:rPr>
      </w:pPr>
      <w:r>
        <w:rPr>
          <w:rFonts w:ascii="Trebuchet MS" w:hAnsi="Trebuchet MS" w:cs="Arial"/>
          <w:i/>
          <w:sz w:val="20"/>
          <w:szCs w:val="20"/>
          <w:lang w:val="fr-FR"/>
        </w:rPr>
        <w:t>   f) nu am participat anterioar la pregătirea procedurii de atribuire ceea ce a condus la o distorsionare a concurenţei, iar această situaţie nu poate fi remediată prin alte măsuri mai puţin severe; </w:t>
      </w:r>
    </w:p>
    <w:p>
      <w:pPr>
        <w:pStyle w:val="15"/>
        <w:jc w:val="both"/>
        <w:rPr>
          <w:rFonts w:ascii="Trebuchet MS" w:hAnsi="Trebuchet MS" w:cs="Arial"/>
          <w:i/>
          <w:sz w:val="20"/>
          <w:szCs w:val="20"/>
          <w:lang w:val="fr-FR"/>
        </w:rPr>
      </w:pPr>
      <w:r>
        <w:rPr>
          <w:rFonts w:ascii="Trebuchet MS" w:hAnsi="Trebuchet MS" w:cs="Arial"/>
          <w:i/>
          <w:sz w:val="20"/>
          <w:szCs w:val="20"/>
          <w:lang w:val="fr-FR"/>
        </w:rPr>
        <w:t>   g)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pPr>
        <w:pStyle w:val="15"/>
        <w:jc w:val="both"/>
        <w:rPr>
          <w:rFonts w:ascii="Trebuchet MS" w:hAnsi="Trebuchet MS" w:cs="Arial"/>
          <w:i/>
          <w:sz w:val="20"/>
          <w:szCs w:val="20"/>
          <w:lang w:val="fr-FR"/>
        </w:rPr>
      </w:pPr>
      <w:r>
        <w:rPr>
          <w:rFonts w:ascii="Trebuchet MS" w:hAnsi="Trebuchet MS" w:cs="Arial"/>
          <w:i/>
          <w:sz w:val="20"/>
          <w:szCs w:val="20"/>
          <w:lang w:val="fr-FR"/>
        </w:rPr>
        <w:t>   h)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pPr>
        <w:pStyle w:val="15"/>
        <w:jc w:val="both"/>
        <w:rPr>
          <w:rFonts w:ascii="Trebuchet MS" w:hAnsi="Trebuchet MS" w:cs="Arial"/>
          <w:i/>
          <w:sz w:val="20"/>
          <w:szCs w:val="20"/>
          <w:lang w:val="fr-FR"/>
        </w:rPr>
      </w:pPr>
      <w:r>
        <w:rPr>
          <w:rFonts w:ascii="Trebuchet MS" w:hAnsi="Trebuchet MS" w:cs="Arial"/>
          <w:i/>
          <w:sz w:val="20"/>
          <w:szCs w:val="20"/>
          <w:lang w:val="fr-FR"/>
        </w:rPr>
        <w:t>   i)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pPr>
        <w:pStyle w:val="15"/>
        <w:ind w:firstLine="708"/>
        <w:jc w:val="both"/>
        <w:rPr>
          <w:rFonts w:ascii="Trebuchet MS" w:hAnsi="Trebuchet MS" w:cs="Arial"/>
          <w:i/>
          <w:sz w:val="20"/>
          <w:szCs w:val="20"/>
          <w:lang w:val="fr-FR"/>
        </w:rPr>
      </w:pPr>
      <w:r>
        <w:rPr>
          <w:rFonts w:ascii="Trebuchet MS" w:hAnsi="Trebuchet MS" w:cs="Arial"/>
          <w:i/>
          <w:sz w:val="20"/>
          <w:szCs w:val="20"/>
          <w:lang w:val="fr-FR"/>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5"/>
        <w:jc w:val="both"/>
        <w:rPr>
          <w:rFonts w:ascii="Trebuchet MS" w:hAnsi="Trebuchet MS" w:cs="Arial"/>
          <w:i/>
          <w:sz w:val="20"/>
          <w:szCs w:val="20"/>
          <w:lang w:val="fr-FR"/>
        </w:rPr>
      </w:pPr>
      <w:r>
        <w:rPr>
          <w:rFonts w:ascii="Trebuchet MS" w:hAnsi="Trebuchet MS" w:cs="Arial"/>
          <w:i/>
          <w:sz w:val="20"/>
          <w:szCs w:val="20"/>
          <w:lang w:val="fr-FR"/>
        </w:rPr>
        <w:t>Înteleg că în cazul în care această declaraţie nu este conformă cu realitatea sunt pasibil de încălcarea prevederilor legislaţiei penale privind falsul în declaraţii.</w:t>
      </w:r>
    </w:p>
    <w:p>
      <w:pPr>
        <w:jc w:val="right"/>
        <w:rPr>
          <w:rFonts w:ascii="Trebuchet MS" w:hAnsi="Trebuchet MS" w:cs="Arial"/>
          <w:b/>
          <w:bCs/>
          <w:i/>
          <w:sz w:val="20"/>
          <w:szCs w:val="20"/>
        </w:rPr>
      </w:pPr>
    </w:p>
    <w:p>
      <w:pPr>
        <w:rPr>
          <w:rFonts w:ascii="Trebuchet MS" w:hAnsi="Trebuchet MS" w:cs="Arial"/>
          <w:sz w:val="20"/>
          <w:szCs w:val="20"/>
          <w:lang w:val="it-IT"/>
        </w:rPr>
      </w:pPr>
      <w:r>
        <w:rPr>
          <w:rFonts w:ascii="Trebuchet MS" w:hAnsi="Trebuchet MS" w:cs="Arial"/>
          <w:i/>
          <w:color w:val="auto"/>
          <w:spacing w:val="-4"/>
          <w:sz w:val="20"/>
          <w:szCs w:val="20"/>
          <w:lang w:val="ro-RO" w:eastAsia="en-US"/>
        </w:rPr>
        <w:t>Data completarii: ________________</w:t>
      </w:r>
      <w:r>
        <w:rPr>
          <w:rFonts w:hint="default" w:ascii="Trebuchet MS" w:hAnsi="Trebuchet MS" w:cs="Arial"/>
          <w:i/>
          <w:color w:val="auto"/>
          <w:spacing w:val="-4"/>
          <w:sz w:val="20"/>
          <w:szCs w:val="20"/>
          <w:lang w:val="ro-RO" w:eastAsia="en-US"/>
        </w:rPr>
        <w:t xml:space="preserve">                                           </w:t>
      </w:r>
      <w:r>
        <w:rPr>
          <w:rFonts w:ascii="Trebuchet MS" w:hAnsi="Trebuchet MS" w:cs="Arial"/>
          <w:sz w:val="20"/>
          <w:szCs w:val="20"/>
          <w:lang w:val="it-IT"/>
        </w:rPr>
        <w:t xml:space="preserve"> Operator economic,</w:t>
      </w:r>
    </w:p>
    <w:p>
      <w:pPr>
        <w:pStyle w:val="14"/>
        <w:rPr>
          <w:rFonts w:hint="default" w:ascii="Trebuchet MS" w:hAnsi="Trebuchet MS" w:cs="Arial"/>
          <w:i/>
          <w:color w:val="auto"/>
          <w:spacing w:val="-4"/>
          <w:sz w:val="20"/>
          <w:szCs w:val="20"/>
          <w:lang w:val="ro-RO" w:eastAsia="en-US"/>
        </w:rPr>
      </w:pPr>
    </w:p>
    <w:p>
      <w:pPr>
        <w:rPr>
          <w:lang w:val="pt-BR"/>
        </w:rPr>
      </w:pPr>
      <w:r>
        <w:rPr>
          <w:rFonts w:ascii="Trebuchet MS" w:hAnsi="Trebuchet MS" w:cs="Arial"/>
          <w:sz w:val="20"/>
          <w:szCs w:val="20"/>
          <w:lang w:val="it-IT"/>
        </w:rPr>
        <w:t xml:space="preserve">                                                                </w:t>
      </w:r>
    </w:p>
    <w:p>
      <w:pPr>
        <w:pStyle w:val="3"/>
        <w:tabs>
          <w:tab w:val="left" w:pos="360"/>
          <w:tab w:val="clear" w:pos="0"/>
        </w:tabs>
        <w:jc w:val="both"/>
        <w:rPr>
          <w:rFonts w:ascii="Trebuchet MS" w:hAnsi="Trebuchet MS" w:cs="Arial"/>
          <w:b/>
          <w:i/>
          <w:sz w:val="20"/>
          <w:szCs w:val="20"/>
          <w:lang w:val="pt-BR"/>
        </w:rPr>
      </w:pPr>
    </w:p>
    <w:p>
      <w:pPr>
        <w:pStyle w:val="3"/>
        <w:tabs>
          <w:tab w:val="left" w:pos="360"/>
          <w:tab w:val="clear" w:pos="0"/>
        </w:tabs>
        <w:jc w:val="both"/>
        <w:rPr>
          <w:rFonts w:ascii="Trebuchet MS" w:hAnsi="Trebuchet MS" w:cs="Arial"/>
          <w:b/>
          <w:i/>
          <w:sz w:val="20"/>
          <w:szCs w:val="20"/>
          <w:lang w:val="pt-BR"/>
        </w:rPr>
      </w:pPr>
      <w:r>
        <w:rPr>
          <w:rFonts w:ascii="Trebuchet MS" w:hAnsi="Trebuchet MS" w:cs="Arial"/>
          <w:b/>
          <w:i/>
          <w:sz w:val="20"/>
          <w:szCs w:val="20"/>
          <w:lang w:val="pt-BR"/>
        </w:rPr>
        <w:t>Formular nr. 4: Declarație privind neîncadrarea în prevederile art. 59-60 al Legii nr. 98/2016 privind achizițiile publice (evitarea conflictului de interese)</w:t>
      </w:r>
    </w:p>
    <w:p>
      <w:pPr>
        <w:autoSpaceDE w:val="0"/>
        <w:autoSpaceDN w:val="0"/>
        <w:adjustRightInd w:val="0"/>
        <w:ind w:firstLine="708"/>
        <w:jc w:val="both"/>
        <w:rPr>
          <w:rFonts w:ascii="Trebuchet MS" w:hAnsi="Trebuchet MS" w:cs="Arial"/>
          <w:i/>
          <w:sz w:val="20"/>
          <w:szCs w:val="20"/>
        </w:rPr>
      </w:pPr>
    </w:p>
    <w:p>
      <w:pPr>
        <w:widowControl w:val="0"/>
        <w:numPr>
          <w:ilvl w:val="0"/>
          <w:numId w:val="1"/>
        </w:numPr>
        <w:autoSpaceDE w:val="0"/>
        <w:autoSpaceDN w:val="0"/>
        <w:adjustRightInd w:val="0"/>
        <w:spacing w:before="39" w:line="250" w:lineRule="auto"/>
        <w:ind w:right="-8"/>
        <w:jc w:val="left"/>
        <w:rPr>
          <w:rFonts w:hint="default" w:ascii="Trebuchet MS" w:hAnsi="Trebuchet MS" w:cs="Arial"/>
          <w:bCs/>
          <w:sz w:val="20"/>
          <w:szCs w:val="20"/>
          <w:lang w:val="en-US"/>
        </w:rPr>
      </w:pPr>
      <w:r>
        <w:rPr>
          <w:rFonts w:ascii="Trebuchet MS" w:hAnsi="Trebuchet MS" w:cs="Arial"/>
          <w:i/>
          <w:sz w:val="20"/>
          <w:szCs w:val="20"/>
        </w:rPr>
        <w:t xml:space="preserve">Subsemnatul _______________________, reprezentant imputernicit al _________________________________(denumirea si datele de identificare ale operatorului economic) la achizitia directa pentru </w:t>
      </w:r>
      <w:r>
        <w:rPr>
          <w:rFonts w:ascii="Trebuchet MS" w:hAnsi="Trebuchet MS" w:cs="Arial"/>
          <w:bCs/>
          <w:i/>
          <w:sz w:val="20"/>
          <w:szCs w:val="20"/>
        </w:rPr>
        <w:t xml:space="preserve"> atribuirea </w:t>
      </w:r>
      <w:r>
        <w:rPr>
          <w:rFonts w:ascii="Trebuchet MS" w:hAnsi="Trebuchet MS" w:cs="Arial"/>
          <w:i/>
          <w:sz w:val="20"/>
          <w:szCs w:val="20"/>
          <w:lang w:val="ro-RO" w:eastAsia="en-US"/>
        </w:rPr>
        <w:t>contractului p</w:t>
      </w:r>
      <w:r>
        <w:rPr>
          <w:rFonts w:hint="default" w:ascii="Trebuchet MS" w:hAnsi="Trebuchet MS" w:cs="Arial"/>
          <w:i/>
          <w:sz w:val="20"/>
          <w:szCs w:val="20"/>
          <w:lang w:val="ro-RO" w:eastAsia="en-US"/>
        </w:rPr>
        <w:t>rivind</w:t>
      </w:r>
      <w:r>
        <w:rPr>
          <w:rFonts w:ascii="Trebuchet MS" w:hAnsi="Trebuchet MS" w:cs="Arial"/>
          <w:i/>
          <w:sz w:val="20"/>
          <w:szCs w:val="20"/>
          <w:lang w:val="ro-RO" w:eastAsia="en-US"/>
        </w:rPr>
        <w:t xml:space="preserve"> execuția lucrărilor   de </w:t>
      </w:r>
      <w:r>
        <w:rPr>
          <w:rFonts w:hint="default" w:ascii="Trebuchet MS" w:hAnsi="Trebuchet MS" w:cs="Arial"/>
          <w:i/>
          <w:sz w:val="20"/>
          <w:szCs w:val="20"/>
          <w:lang w:val="ro-RO" w:eastAsia="en-US"/>
        </w:rPr>
        <w:t>reparatie</w:t>
      </w:r>
      <w:r>
        <w:rPr>
          <w:rFonts w:hint="default" w:ascii="Times New Roman" w:hAnsi="Times New Roman" w:cs="Times New Roman"/>
          <w:bCs/>
          <w:sz w:val="22"/>
          <w:szCs w:val="22"/>
          <w:lang w:val="ro-RO"/>
        </w:rPr>
        <w:t xml:space="preserve"> având c</w:t>
      </w:r>
      <w:r>
        <w:rPr>
          <w:rFonts w:hint="default" w:cs="Times New Roman"/>
          <w:bCs/>
          <w:sz w:val="22"/>
          <w:szCs w:val="22"/>
          <w:lang w:val="ro-RO"/>
        </w:rPr>
        <w:t xml:space="preserve">a </w:t>
      </w:r>
      <w:r>
        <w:rPr>
          <w:rFonts w:hint="default" w:ascii="Times New Roman" w:hAnsi="Times New Roman" w:cs="Times New Roman"/>
          <w:bCs/>
          <w:sz w:val="22"/>
          <w:szCs w:val="22"/>
          <w:lang w:val="ro-RO"/>
        </w:rPr>
        <w:t xml:space="preserve"> obiect</w:t>
      </w:r>
      <w:r>
        <w:rPr>
          <w:rFonts w:hint="default" w:ascii="Times New Roman" w:hAnsi="Times New Roman" w:cs="Times New Roman"/>
          <w:bCs/>
          <w:sz w:val="22"/>
          <w:szCs w:val="22"/>
          <w:lang w:val="en-GB"/>
        </w:rPr>
        <w:t>:</w:t>
      </w:r>
      <w:r>
        <w:rPr>
          <w:rFonts w:hint="default" w:cs="Times New Roman"/>
          <w:b/>
          <w:bCs/>
          <w:lang w:val="ro-RO" w:eastAsia="en-GB"/>
        </w:rPr>
        <w:t>Execuție lucrări în cadrul proiect</w:t>
      </w:r>
      <w:r>
        <w:rPr>
          <w:rFonts w:hint="default" w:cs="Times New Roman"/>
          <w:b/>
          <w:bCs/>
          <w:lang w:val="en-US" w:eastAsia="en-GB"/>
        </w:rPr>
        <w:t>ului</w:t>
      </w:r>
      <w:r>
        <w:rPr>
          <w:rFonts w:hint="default" w:cs="Times New Roman"/>
          <w:b/>
          <w:bCs/>
          <w:lang w:val="ro-RO" w:eastAsia="en-GB"/>
        </w:rPr>
        <w:t xml:space="preserve"> : </w:t>
      </w:r>
      <w:r>
        <w:rPr>
          <w:rFonts w:hint="default" w:ascii="Times New Roman" w:hAnsi="Times New Roman" w:cs="Times New Roman"/>
          <w:b/>
          <w:bCs w:val="0"/>
          <w:sz w:val="24"/>
          <w:szCs w:val="24"/>
          <w:lang w:val="en-GB"/>
        </w:rPr>
        <w:t>’’Reparații acoperiș școală Cristolțel, com.Surduc, jud.Sălaj’</w:t>
      </w:r>
    </w:p>
    <w:p>
      <w:pPr>
        <w:autoSpaceDE w:val="0"/>
        <w:autoSpaceDN w:val="0"/>
        <w:adjustRightInd w:val="0"/>
        <w:jc w:val="both"/>
        <w:rPr>
          <w:rFonts w:ascii="Trebuchet MS" w:hAnsi="Trebuchet MS" w:cs="Arial"/>
          <w:i/>
          <w:sz w:val="20"/>
          <w:szCs w:val="20"/>
        </w:rPr>
      </w:pPr>
      <w:r>
        <w:rPr>
          <w:rFonts w:ascii="Trebuchet MS" w:hAnsi="Trebuchet MS" w:cs="Arial"/>
          <w:i/>
          <w:sz w:val="20"/>
          <w:szCs w:val="20"/>
        </w:rPr>
        <w:t>cunoscand prevederile art. 59 al Legii nr. 98/2016 declar pe propria raspundere,  sub sanctiunea excluderii din procedura si sub sanctiunile aplicate faptei de fals in acte publice, ca nu ma aflu in situatiile prevazute la art. 59 din Legea nr. 98/2016 privind achizitiile publice.</w:t>
      </w:r>
    </w:p>
    <w:p>
      <w:pPr>
        <w:autoSpaceDE w:val="0"/>
        <w:autoSpaceDN w:val="0"/>
        <w:adjustRightInd w:val="0"/>
        <w:ind w:firstLine="708"/>
        <w:jc w:val="both"/>
        <w:rPr>
          <w:rFonts w:ascii="Trebuchet MS" w:hAnsi="Trebuchet MS" w:cs="Arial"/>
          <w:i/>
          <w:sz w:val="20"/>
          <w:szCs w:val="20"/>
        </w:rPr>
      </w:pPr>
    </w:p>
    <w:p>
      <w:pPr>
        <w:autoSpaceDE w:val="0"/>
        <w:autoSpaceDN w:val="0"/>
        <w:adjustRightInd w:val="0"/>
        <w:ind w:firstLine="708"/>
        <w:jc w:val="both"/>
        <w:rPr>
          <w:rFonts w:ascii="Trebuchet MS" w:hAnsi="Trebuchet MS" w:cs="Arial"/>
          <w:i/>
          <w:sz w:val="20"/>
          <w:szCs w:val="20"/>
        </w:rPr>
      </w:pPr>
      <w:r>
        <w:rPr>
          <w:rFonts w:ascii="Trebuchet MS" w:hAnsi="Trebuchet MS" w:cs="Arial"/>
          <w:i/>
          <w:sz w:val="20"/>
          <w:szCs w:val="20"/>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sus.</w:t>
      </w:r>
    </w:p>
    <w:p>
      <w:pPr>
        <w:autoSpaceDE w:val="0"/>
        <w:autoSpaceDN w:val="0"/>
        <w:adjustRightInd w:val="0"/>
        <w:ind w:firstLine="708"/>
        <w:jc w:val="both"/>
        <w:rPr>
          <w:rFonts w:ascii="Trebuchet MS" w:hAnsi="Trebuchet MS" w:cs="Arial"/>
          <w:i/>
          <w:sz w:val="20"/>
          <w:szCs w:val="20"/>
        </w:rPr>
      </w:pPr>
    </w:p>
    <w:p>
      <w:pPr>
        <w:autoSpaceDE w:val="0"/>
        <w:autoSpaceDN w:val="0"/>
        <w:adjustRightInd w:val="0"/>
        <w:ind w:firstLine="708"/>
        <w:jc w:val="both"/>
        <w:rPr>
          <w:rFonts w:ascii="Trebuchet MS" w:hAnsi="Trebuchet MS" w:cs="Arial"/>
          <w:i/>
          <w:sz w:val="20"/>
          <w:szCs w:val="20"/>
        </w:rPr>
      </w:pPr>
      <w:r>
        <w:rPr>
          <w:rFonts w:ascii="Trebuchet MS" w:hAnsi="Trebuchet MS" w:cs="Arial"/>
          <w:i/>
          <w:sz w:val="20"/>
          <w:szCs w:val="20"/>
        </w:rPr>
        <w:t>Subsemnatul declar ca informatiile furnizate sunt complete si corecte in fiecare detaliu si inteleg ca autoritatea contractanta are dreptul de a solicita, in scopul verificarii si confirmarii declaratiilor, orice documente doveditoare de care dispun.</w:t>
      </w:r>
    </w:p>
    <w:p>
      <w:pPr>
        <w:autoSpaceDE w:val="0"/>
        <w:autoSpaceDN w:val="0"/>
        <w:adjustRightInd w:val="0"/>
        <w:ind w:firstLine="708"/>
        <w:jc w:val="both"/>
        <w:rPr>
          <w:rFonts w:ascii="Trebuchet MS" w:hAnsi="Trebuchet MS" w:cs="Arial"/>
          <w:i/>
          <w:sz w:val="20"/>
          <w:szCs w:val="20"/>
        </w:rPr>
      </w:pPr>
    </w:p>
    <w:p>
      <w:pPr>
        <w:autoSpaceDE w:val="0"/>
        <w:autoSpaceDN w:val="0"/>
        <w:adjustRightInd w:val="0"/>
        <w:ind w:firstLine="708"/>
        <w:jc w:val="both"/>
        <w:rPr>
          <w:rFonts w:ascii="Trebuchet MS" w:hAnsi="Trebuchet MS" w:cs="Arial"/>
          <w:i/>
          <w:sz w:val="20"/>
          <w:szCs w:val="20"/>
        </w:rPr>
      </w:pPr>
      <w:r>
        <w:rPr>
          <w:rFonts w:ascii="Trebuchet MS" w:hAnsi="Trebuchet MS" w:cs="Arial"/>
          <w:i/>
          <w:sz w:val="20"/>
          <w:szCs w:val="20"/>
        </w:rPr>
        <w:t>Inteleg ca in cazul in care aceasta declaratie nu este conforma cu realitatea sunt pasibil de incalcarea prevederilor legislatiei penale privind falsul in declaratii.</w:t>
      </w:r>
    </w:p>
    <w:p>
      <w:pPr>
        <w:rPr>
          <w:rFonts w:ascii="Trebuchet MS" w:hAnsi="Trebuchet MS" w:cs="Arial"/>
          <w:b/>
          <w:i/>
          <w:sz w:val="20"/>
          <w:szCs w:val="20"/>
          <w:lang w:val="fr-FR"/>
        </w:rPr>
      </w:pPr>
    </w:p>
    <w:tbl>
      <w:tblPr>
        <w:tblStyle w:val="5"/>
        <w:tblW w:w="0" w:type="auto"/>
        <w:tblInd w:w="0" w:type="dxa"/>
        <w:tblLayout w:type="autofit"/>
        <w:tblCellMar>
          <w:top w:w="0" w:type="dxa"/>
          <w:left w:w="108" w:type="dxa"/>
          <w:bottom w:w="0" w:type="dxa"/>
          <w:right w:w="108" w:type="dxa"/>
        </w:tblCellMar>
      </w:tblPr>
      <w:tblGrid>
        <w:gridCol w:w="6270"/>
        <w:gridCol w:w="3306"/>
      </w:tblGrid>
      <w:tr>
        <w:tblPrEx>
          <w:tblCellMar>
            <w:top w:w="0" w:type="dxa"/>
            <w:left w:w="108" w:type="dxa"/>
            <w:bottom w:w="0" w:type="dxa"/>
            <w:right w:w="108" w:type="dxa"/>
          </w:tblCellMar>
        </w:tblPrEx>
        <w:tc>
          <w:tcPr>
            <w:tcW w:w="662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Semnătura ofertantului sau a reprezentantului ofertantului     </w:t>
            </w:r>
            <w:r>
              <w:rPr>
                <w:rFonts w:ascii="Trebuchet MS" w:hAnsi="Trebuchet MS" w:cs="Arial"/>
                <w:i/>
                <w:sz w:val="20"/>
                <w:szCs w:val="20"/>
                <w:lang w:val="ro-RO" w:eastAsia="en-US"/>
              </w:rPr>
              <w:tab/>
            </w:r>
          </w:p>
        </w:tc>
        <w:tc>
          <w:tcPr>
            <w:tcW w:w="3510"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662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Numele  şi prenumele semnatarului</w:t>
            </w:r>
            <w:r>
              <w:rPr>
                <w:rFonts w:ascii="Trebuchet MS" w:hAnsi="Trebuchet MS" w:cs="Arial"/>
                <w:i/>
                <w:sz w:val="20"/>
                <w:szCs w:val="20"/>
                <w:lang w:val="ro-RO" w:eastAsia="en-US"/>
              </w:rPr>
              <w:tab/>
            </w:r>
            <w:r>
              <w:rPr>
                <w:rFonts w:ascii="Trebuchet MS" w:hAnsi="Trebuchet MS" w:cs="Arial"/>
                <w:i/>
                <w:sz w:val="20"/>
                <w:szCs w:val="20"/>
                <w:lang w:val="ro-RO" w:eastAsia="en-US"/>
              </w:rPr>
              <w:tab/>
            </w:r>
          </w:p>
        </w:tc>
        <w:tc>
          <w:tcPr>
            <w:tcW w:w="3510"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6629" w:type="dxa"/>
          </w:tcPr>
          <w:p>
            <w:pPr>
              <w:autoSpaceDE w:val="0"/>
              <w:rPr>
                <w:rFonts w:ascii="Trebuchet MS" w:hAnsi="Trebuchet MS" w:cs="Arial"/>
                <w:i/>
                <w:sz w:val="20"/>
                <w:szCs w:val="20"/>
                <w:lang w:val="ro-RO"/>
              </w:rPr>
            </w:pPr>
            <w:r>
              <w:rPr>
                <w:rFonts w:ascii="Trebuchet MS" w:hAnsi="Trebuchet MS" w:cs="Arial"/>
                <w:i/>
                <w:sz w:val="20"/>
                <w:szCs w:val="20"/>
                <w:lang w:val="ro-RO"/>
              </w:rPr>
              <w:t xml:space="preserve">Data </w:t>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 xml:space="preserve">       </w:t>
            </w:r>
            <w:r>
              <w:rPr>
                <w:rFonts w:ascii="Trebuchet MS" w:hAnsi="Trebuchet MS" w:cs="Arial"/>
                <w:i/>
                <w:sz w:val="20"/>
                <w:szCs w:val="20"/>
                <w:lang w:val="ro-RO"/>
              </w:rPr>
              <w:tab/>
            </w:r>
          </w:p>
        </w:tc>
        <w:tc>
          <w:tcPr>
            <w:tcW w:w="3510" w:type="dxa"/>
            <w:vAlign w:val="bottom"/>
          </w:tcPr>
          <w:p>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bl>
    <w:p>
      <w:pPr>
        <w:rPr>
          <w:rFonts w:ascii="Trebuchet MS" w:hAnsi="Trebuchet MS" w:cs="Arial"/>
          <w:b/>
          <w:bCs/>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both"/>
        <w:rPr>
          <w:rFonts w:ascii="Trebuchet MS" w:hAnsi="Trebuchet MS"/>
          <w:b/>
          <w:i/>
          <w:iCs/>
          <w:spacing w:val="-2"/>
          <w:sz w:val="20"/>
          <w:szCs w:val="20"/>
          <w:lang w:val="ro-RO"/>
        </w:rPr>
      </w:pPr>
    </w:p>
    <w:p>
      <w:pPr>
        <w:rPr>
          <w:rFonts w:ascii="Trebuchet MS" w:hAnsi="Trebuchet MS"/>
          <w:b/>
          <w:i/>
          <w:iCs/>
          <w:spacing w:val="-2"/>
          <w:sz w:val="20"/>
          <w:szCs w:val="20"/>
          <w:lang w:val="ro-RO"/>
        </w:rPr>
      </w:pPr>
    </w:p>
    <w:p>
      <w:pPr>
        <w:rPr>
          <w:rFonts w:ascii="Trebuchet MS" w:hAnsi="Trebuchet MS"/>
          <w:b/>
          <w:i/>
          <w:sz w:val="20"/>
          <w:szCs w:val="20"/>
        </w:rPr>
      </w:pPr>
      <w:r>
        <w:rPr>
          <w:rFonts w:ascii="Trebuchet MS" w:hAnsi="Trebuchet MS"/>
          <w:b/>
          <w:i/>
          <w:iCs/>
          <w:spacing w:val="-2"/>
          <w:sz w:val="20"/>
          <w:szCs w:val="20"/>
          <w:lang w:val="ro-RO"/>
        </w:rPr>
        <w:t xml:space="preserve">Formular nr. 5: </w:t>
      </w:r>
      <w:r>
        <w:rPr>
          <w:rFonts w:ascii="Trebuchet MS" w:hAnsi="Trebuchet MS"/>
          <w:b/>
          <w:i/>
          <w:sz w:val="20"/>
          <w:szCs w:val="20"/>
        </w:rPr>
        <w:t>FORMULAR DE OFERTĂ</w:t>
      </w:r>
    </w:p>
    <w:p>
      <w:pPr>
        <w:rPr>
          <w:rFonts w:ascii="Trebuchet MS" w:hAnsi="Trebuchet MS" w:cs="Arial"/>
          <w:b/>
          <w:i/>
          <w:sz w:val="20"/>
          <w:szCs w:val="20"/>
        </w:rPr>
      </w:pPr>
    </w:p>
    <w:p>
      <w:pPr>
        <w:jc w:val="both"/>
        <w:rPr>
          <w:rFonts w:ascii="Trebuchet MS" w:hAnsi="Trebuchet MS"/>
          <w:i/>
          <w:sz w:val="20"/>
          <w:szCs w:val="20"/>
        </w:rPr>
      </w:pPr>
    </w:p>
    <w:p>
      <w:pPr>
        <w:jc w:val="center"/>
        <w:rPr>
          <w:rFonts w:ascii="Trebuchet MS" w:hAnsi="Trebuchet MS"/>
          <w:b/>
          <w:bCs/>
          <w:sz w:val="20"/>
          <w:szCs w:val="20"/>
        </w:rPr>
      </w:pPr>
      <w:r>
        <w:rPr>
          <w:rFonts w:ascii="Trebuchet MS" w:hAnsi="Trebuchet MS"/>
          <w:b/>
          <w:sz w:val="20"/>
          <w:szCs w:val="20"/>
          <w:lang w:val="ro-RO"/>
        </w:rPr>
        <w:t>Către_______________________________________</w:t>
      </w:r>
    </w:p>
    <w:p>
      <w:pPr>
        <w:jc w:val="center"/>
        <w:rPr>
          <w:rFonts w:ascii="Trebuchet MS" w:hAnsi="Trebuchet MS"/>
          <w:i/>
          <w:sz w:val="20"/>
          <w:szCs w:val="20"/>
          <w:lang w:val="ro-RO"/>
        </w:rPr>
      </w:pPr>
    </w:p>
    <w:p>
      <w:pPr>
        <w:pStyle w:val="9"/>
        <w:numPr>
          <w:ilvl w:val="0"/>
          <w:numId w:val="1"/>
        </w:numPr>
        <w:spacing w:line="360" w:lineRule="auto"/>
        <w:jc w:val="left"/>
        <w:rPr>
          <w:rFonts w:ascii="Trebuchet MS" w:hAnsi="Trebuchet MS" w:cs="Arial"/>
          <w:i/>
          <w:sz w:val="20"/>
          <w:szCs w:val="20"/>
          <w:highlight w:val="none"/>
          <w:u w:val="none"/>
        </w:rPr>
      </w:pPr>
      <w:r>
        <w:rPr>
          <w:rFonts w:ascii="Trebuchet MS" w:hAnsi="Trebuchet MS" w:cs="Arial"/>
          <w:i/>
          <w:sz w:val="20"/>
          <w:szCs w:val="20"/>
          <w:highlight w:val="none"/>
          <w:u w:val="none"/>
          <w:lang w:val="ro-RO" w:eastAsia="en-US"/>
        </w:rPr>
        <w:t>Ca</w:t>
      </w:r>
      <w:r>
        <w:rPr>
          <w:rFonts w:ascii="Trebuchet MS" w:hAnsi="Trebuchet MS"/>
          <w:i/>
          <w:sz w:val="20"/>
          <w:szCs w:val="20"/>
          <w:highlight w:val="none"/>
          <w:u w:val="none"/>
          <w:lang w:val="ro-RO"/>
        </w:rPr>
        <w:t xml:space="preserve"> răspuns la </w:t>
      </w:r>
      <w:r>
        <w:rPr>
          <w:rFonts w:hint="default" w:ascii="Trebuchet MS" w:hAnsi="Trebuchet MS"/>
          <w:i/>
          <w:sz w:val="20"/>
          <w:szCs w:val="20"/>
          <w:highlight w:val="none"/>
          <w:u w:val="none"/>
          <w:lang w:val="en-GB"/>
        </w:rPr>
        <w:t xml:space="preserve">anunt publicitar </w:t>
      </w:r>
      <w:r>
        <w:rPr>
          <w:rFonts w:ascii="Trebuchet MS" w:hAnsi="Trebuchet MS" w:cs="Arial"/>
          <w:i/>
          <w:sz w:val="20"/>
          <w:szCs w:val="20"/>
          <w:highlight w:val="none"/>
          <w:u w:val="none"/>
          <w:lang w:val="ro-RO" w:eastAsia="en-US"/>
        </w:rPr>
        <w:t xml:space="preserve"> la ofertare nr. </w:t>
      </w:r>
      <w:r>
        <w:rPr>
          <w:rFonts w:ascii="Trebuchet MS" w:hAnsi="Trebuchet MS" w:cs="Arial"/>
          <w:sz w:val="20"/>
          <w:szCs w:val="20"/>
          <w:highlight w:val="none"/>
          <w:u w:val="none"/>
        </w:rPr>
        <w:t xml:space="preserve"> </w:t>
      </w:r>
      <w:r>
        <w:rPr>
          <w:rFonts w:hint="default" w:ascii="Trebuchet MS" w:hAnsi="Trebuchet MS" w:cs="Arial"/>
          <w:i/>
          <w:sz w:val="20"/>
          <w:szCs w:val="20"/>
          <w:highlight w:val="none"/>
          <w:u w:val="none"/>
          <w:lang w:val="en-GB"/>
        </w:rPr>
        <w:t xml:space="preserve">        </w:t>
      </w:r>
      <w:r>
        <w:rPr>
          <w:rFonts w:ascii="Trebuchet MS" w:hAnsi="Trebuchet MS" w:cs="Arial"/>
          <w:i/>
          <w:sz w:val="20"/>
          <w:szCs w:val="20"/>
          <w:highlight w:val="none"/>
          <w:u w:val="none"/>
        </w:rPr>
        <w:t xml:space="preserve"> pe pagina oficială a Primăriei comunei </w:t>
      </w:r>
      <w:r>
        <w:rPr>
          <w:rFonts w:hint="default" w:ascii="Trebuchet MS" w:hAnsi="Trebuchet MS" w:cs="Arial"/>
          <w:i/>
          <w:sz w:val="20"/>
          <w:szCs w:val="20"/>
          <w:highlight w:val="none"/>
          <w:u w:val="none"/>
          <w:lang w:val="en-GB"/>
        </w:rPr>
        <w:t>Surduc</w:t>
      </w:r>
      <w:r>
        <w:rPr>
          <w:rFonts w:ascii="Trebuchet MS" w:hAnsi="Trebuchet MS" w:cs="Arial"/>
          <w:i/>
          <w:sz w:val="20"/>
          <w:szCs w:val="20"/>
          <w:highlight w:val="none"/>
          <w:u w:val="none"/>
        </w:rPr>
        <w:t>, www.primaria</w:t>
      </w:r>
      <w:r>
        <w:rPr>
          <w:rFonts w:hint="default" w:ascii="Trebuchet MS" w:hAnsi="Trebuchet MS" w:cs="Arial"/>
          <w:i/>
          <w:sz w:val="20"/>
          <w:szCs w:val="20"/>
          <w:highlight w:val="none"/>
          <w:u w:val="none"/>
          <w:lang w:val="en-GB"/>
        </w:rPr>
        <w:t>surduc</w:t>
      </w:r>
      <w:r>
        <w:rPr>
          <w:rFonts w:ascii="Trebuchet MS" w:hAnsi="Trebuchet MS" w:cs="Arial"/>
          <w:i/>
          <w:sz w:val="20"/>
          <w:szCs w:val="20"/>
          <w:highlight w:val="none"/>
          <w:u w:val="none"/>
        </w:rPr>
        <w:t>.ro.</w:t>
      </w:r>
    </w:p>
    <w:p>
      <w:pPr>
        <w:widowControl w:val="0"/>
        <w:numPr>
          <w:ilvl w:val="0"/>
          <w:numId w:val="1"/>
        </w:numPr>
        <w:autoSpaceDE w:val="0"/>
        <w:autoSpaceDN w:val="0"/>
        <w:adjustRightInd w:val="0"/>
        <w:spacing w:before="39" w:line="250" w:lineRule="auto"/>
        <w:ind w:right="-8"/>
        <w:jc w:val="both"/>
        <w:rPr>
          <w:rFonts w:ascii="Trebuchet MS" w:hAnsi="Trebuchet MS"/>
          <w:i/>
          <w:sz w:val="20"/>
          <w:szCs w:val="20"/>
          <w:lang w:val="ro-RO"/>
        </w:rPr>
      </w:pPr>
      <w:r>
        <w:rPr>
          <w:rFonts w:ascii="Trebuchet MS" w:hAnsi="Trebuchet MS"/>
          <w:i/>
          <w:sz w:val="20"/>
          <w:szCs w:val="20"/>
          <w:lang w:val="ro-RO"/>
        </w:rPr>
        <w:t xml:space="preserve">pentru </w:t>
      </w:r>
      <w:r>
        <w:rPr>
          <w:rFonts w:ascii="Trebuchet MS" w:hAnsi="Trebuchet MS" w:cs="Arial"/>
          <w:i/>
          <w:sz w:val="20"/>
          <w:szCs w:val="20"/>
          <w:lang w:val="ro-RO" w:eastAsia="en-US"/>
        </w:rPr>
        <w:t>atribuirea contractului p</w:t>
      </w:r>
      <w:r>
        <w:rPr>
          <w:rFonts w:hint="default" w:ascii="Trebuchet MS" w:hAnsi="Trebuchet MS" w:cs="Arial"/>
          <w:i/>
          <w:sz w:val="20"/>
          <w:szCs w:val="20"/>
          <w:lang w:val="ro-RO" w:eastAsia="en-US"/>
        </w:rPr>
        <w:t xml:space="preserve">rivind </w:t>
      </w:r>
      <w:r>
        <w:rPr>
          <w:rFonts w:ascii="Trebuchet MS" w:hAnsi="Trebuchet MS" w:cs="Arial"/>
          <w:i/>
          <w:sz w:val="20"/>
          <w:szCs w:val="20"/>
          <w:lang w:val="ro-RO" w:eastAsia="en-US"/>
        </w:rPr>
        <w:t xml:space="preserve">execuția lucrărilor de </w:t>
      </w:r>
      <w:r>
        <w:rPr>
          <w:rFonts w:hint="default" w:ascii="Trebuchet MS" w:hAnsi="Trebuchet MS" w:cs="Arial"/>
          <w:i/>
          <w:sz w:val="20"/>
          <w:szCs w:val="20"/>
          <w:lang w:val="ro-RO" w:eastAsia="en-US"/>
        </w:rPr>
        <w:t>reparatie</w:t>
      </w:r>
      <w:r>
        <w:rPr>
          <w:rFonts w:hint="default" w:ascii="Times New Roman" w:hAnsi="Times New Roman" w:cs="Times New Roman"/>
          <w:bCs/>
          <w:sz w:val="22"/>
          <w:szCs w:val="22"/>
          <w:lang w:val="ro-RO"/>
        </w:rPr>
        <w:t xml:space="preserve"> având că obiect</w:t>
      </w:r>
      <w:r>
        <w:rPr>
          <w:rFonts w:hint="default" w:ascii="Times New Roman" w:hAnsi="Times New Roman" w:cs="Times New Roman"/>
          <w:bCs/>
          <w:sz w:val="22"/>
          <w:szCs w:val="22"/>
          <w:lang w:val="en-GB"/>
        </w:rPr>
        <w:t>:</w:t>
      </w:r>
      <w:r>
        <w:rPr>
          <w:rFonts w:hint="default" w:ascii="Times New Roman" w:hAnsi="Times New Roman" w:cs="Times New Roman"/>
          <w:b/>
          <w:bCs/>
          <w:lang w:eastAsia="en-GB"/>
        </w:rPr>
        <w:t>Execuție lucrări în cadrul proiect</w:t>
      </w:r>
      <w:r>
        <w:rPr>
          <w:rFonts w:hint="default" w:cs="Times New Roman"/>
          <w:b/>
          <w:bCs/>
          <w:lang w:val="en-US" w:eastAsia="en-GB"/>
        </w:rPr>
        <w:t>ului</w:t>
      </w:r>
      <w:r>
        <w:rPr>
          <w:rFonts w:hint="default" w:ascii="Times New Roman" w:hAnsi="Times New Roman" w:cs="Times New Roman"/>
          <w:b/>
          <w:bCs/>
          <w:lang w:val="ro-RO" w:eastAsia="en-GB"/>
        </w:rPr>
        <w:t xml:space="preserve"> </w:t>
      </w:r>
      <w:r>
        <w:rPr>
          <w:rFonts w:hint="default" w:ascii="Times New Roman" w:hAnsi="Times New Roman" w:cs="Times New Roman"/>
          <w:b/>
          <w:bCs/>
          <w:lang w:val="en-US" w:eastAsia="en-GB"/>
        </w:rPr>
        <w:t>:</w:t>
      </w:r>
      <w:r>
        <w:rPr>
          <w:rFonts w:hint="default" w:ascii="Times New Roman" w:hAnsi="Times New Roman" w:cs="Times New Roman"/>
          <w:b/>
          <w:bCs w:val="0"/>
          <w:sz w:val="24"/>
          <w:szCs w:val="24"/>
          <w:lang w:val="en-GB"/>
        </w:rPr>
        <w:t>’’Reparații acoperiș școală Cristolțel, com.Surduc, jud.Sălaj’</w:t>
      </w:r>
      <w:r>
        <w:rPr>
          <w:rFonts w:ascii="Trebuchet MS" w:hAnsi="Trebuchet MS"/>
          <w:i/>
          <w:sz w:val="20"/>
          <w:szCs w:val="20"/>
          <w:lang w:val="ro-RO"/>
        </w:rPr>
        <w:t>declară</w:t>
      </w:r>
      <w:r>
        <w:rPr>
          <w:rFonts w:hint="default" w:ascii="Trebuchet MS" w:hAnsi="Trebuchet MS"/>
          <w:i/>
          <w:sz w:val="20"/>
          <w:szCs w:val="20"/>
          <w:lang w:val="ro-RO"/>
        </w:rPr>
        <w:t>m</w:t>
      </w:r>
      <w:r>
        <w:rPr>
          <w:rFonts w:ascii="Trebuchet MS" w:hAnsi="Trebuchet MS"/>
          <w:i/>
          <w:sz w:val="20"/>
          <w:szCs w:val="20"/>
          <w:lang w:val="ro-RO"/>
        </w:rPr>
        <w:t xml:space="preserve"> următoarele:</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1.</w:t>
      </w:r>
      <w:r>
        <w:rPr>
          <w:rFonts w:ascii="Trebuchet MS" w:hAnsi="Trebuchet MS"/>
          <w:i/>
          <w:sz w:val="20"/>
          <w:szCs w:val="20"/>
          <w:lang w:val="ro-RO"/>
        </w:rPr>
        <w:t xml:space="preserve"> Acceptăm prevederile Documentatiei tehnice si ale Documentelor informative, în totalitatea lor, fără rezerve sau restricţii, așa cum acestea au fost publicate.</w:t>
      </w:r>
    </w:p>
    <w:p>
      <w:pPr>
        <w:jc w:val="both"/>
        <w:rPr>
          <w:rFonts w:ascii="Trebuchet MS" w:hAnsi="Trebuchet MS"/>
          <w:i/>
          <w:sz w:val="20"/>
          <w:szCs w:val="20"/>
          <w:lang w:val="ro-RO"/>
        </w:rPr>
      </w:pPr>
    </w:p>
    <w:p>
      <w:pPr>
        <w:jc w:val="both"/>
        <w:rPr>
          <w:rFonts w:hint="default" w:ascii="Trebuchet MS" w:hAnsi="Trebuchet MS"/>
          <w:i/>
          <w:sz w:val="20"/>
          <w:szCs w:val="20"/>
          <w:lang w:val="en-GB"/>
        </w:rPr>
      </w:pPr>
      <w:r>
        <w:rPr>
          <w:rFonts w:ascii="Trebuchet MS" w:hAnsi="Trebuchet MS"/>
          <w:b/>
          <w:i/>
          <w:sz w:val="20"/>
          <w:szCs w:val="20"/>
          <w:lang w:val="ro-RO"/>
        </w:rPr>
        <w:t>2.</w:t>
      </w:r>
      <w:r>
        <w:rPr>
          <w:rFonts w:ascii="Trebuchet MS" w:hAnsi="Trebuchet MS"/>
          <w:i/>
          <w:sz w:val="20"/>
          <w:szCs w:val="20"/>
          <w:lang w:val="ro-RO"/>
        </w:rPr>
        <w:t xml:space="preserve"> Acceptăm clauzele contractuale așa cum au fost acestea prevăzute în documentația încărcată pe pagina oficială a Primăriei Comunei </w:t>
      </w:r>
      <w:r>
        <w:rPr>
          <w:rFonts w:hint="default" w:ascii="Trebuchet MS" w:hAnsi="Trebuchet MS"/>
          <w:i/>
          <w:sz w:val="20"/>
          <w:szCs w:val="20"/>
          <w:lang w:val="en-GB"/>
        </w:rPr>
        <w:t>Surduc.</w:t>
      </w:r>
    </w:p>
    <w:p>
      <w:pPr>
        <w:jc w:val="both"/>
        <w:rPr>
          <w:rFonts w:ascii="Trebuchet MS" w:hAnsi="Trebuchet MS"/>
          <w:i/>
          <w:sz w:val="20"/>
          <w:szCs w:val="20"/>
          <w:lang w:val="ro-RO"/>
        </w:rPr>
      </w:pPr>
    </w:p>
    <w:p>
      <w:pPr>
        <w:jc w:val="both"/>
        <w:rPr>
          <w:rFonts w:ascii="Trebuchet MS" w:hAnsi="Trebuchet MS"/>
          <w:b/>
          <w:i/>
          <w:sz w:val="20"/>
          <w:szCs w:val="20"/>
        </w:rPr>
      </w:pPr>
      <w:r>
        <w:rPr>
          <w:rFonts w:ascii="Trebuchet MS" w:hAnsi="Trebuchet MS"/>
          <w:b/>
          <w:i/>
          <w:sz w:val="20"/>
          <w:szCs w:val="20"/>
          <w:lang w:val="ro-RO"/>
        </w:rPr>
        <w:t>3.</w:t>
      </w:r>
      <w:r>
        <w:rPr>
          <w:rFonts w:ascii="Trebuchet MS" w:hAnsi="Trebuchet MS"/>
          <w:i/>
          <w:sz w:val="20"/>
          <w:szCs w:val="20"/>
          <w:lang w:val="ro-RO"/>
        </w:rPr>
        <w:t xml:space="preserve"> </w:t>
      </w:r>
      <w:r>
        <w:rPr>
          <w:rFonts w:hint="default" w:ascii="Trebuchet MS" w:hAnsi="Trebuchet MS"/>
          <w:i/>
          <w:sz w:val="20"/>
          <w:szCs w:val="20"/>
          <w:lang w:val="ro-RO"/>
        </w:rPr>
        <w:t xml:space="preserve">a)      </w:t>
      </w:r>
      <w:r>
        <w:rPr>
          <w:rFonts w:ascii="Trebuchet MS" w:hAnsi="Trebuchet MS"/>
          <w:i/>
          <w:sz w:val="20"/>
          <w:szCs w:val="20"/>
          <w:lang w:val="it-IT"/>
        </w:rPr>
        <w:t xml:space="preserve">Ne oferim </w:t>
      </w:r>
      <w:r>
        <w:rPr>
          <w:rFonts w:ascii="Trebuchet MS" w:hAnsi="Trebuchet MS"/>
          <w:i/>
          <w:sz w:val="20"/>
          <w:szCs w:val="20"/>
          <w:lang w:val="ro-RO"/>
        </w:rPr>
        <w:t xml:space="preserve">să executăm, în conformitate cu condiţiile din documentele achiziției şi cu condiţiile şi termenele limită impuse, fără rezerve sau restricţii, lucrarile care fac obiectul </w:t>
      </w:r>
      <w:r>
        <w:rPr>
          <w:rFonts w:ascii="Trebuchet MS" w:hAnsi="Trebuchet MS" w:cs="Arial"/>
          <w:i/>
          <w:sz w:val="20"/>
          <w:szCs w:val="20"/>
          <w:lang w:val="ro-RO" w:eastAsia="en-US"/>
        </w:rPr>
        <w:t>contract</w:t>
      </w:r>
      <w:r>
        <w:rPr>
          <w:rFonts w:hint="default" w:ascii="Trebuchet MS" w:hAnsi="Trebuchet MS" w:cs="Arial"/>
          <w:i/>
          <w:sz w:val="20"/>
          <w:szCs w:val="20"/>
          <w:lang w:val="ro-RO" w:eastAsia="en-US"/>
        </w:rPr>
        <w:t>elor</w:t>
      </w:r>
      <w:r>
        <w:rPr>
          <w:rFonts w:ascii="Trebuchet MS" w:hAnsi="Trebuchet MS" w:cs="Arial"/>
          <w:i/>
          <w:sz w:val="20"/>
          <w:szCs w:val="20"/>
          <w:lang w:val="ro-RO" w:eastAsia="en-US"/>
        </w:rPr>
        <w:t xml:space="preserve"> p</w:t>
      </w:r>
      <w:r>
        <w:rPr>
          <w:rFonts w:hint="default" w:ascii="Trebuchet MS" w:hAnsi="Trebuchet MS" w:cs="Arial"/>
          <w:i/>
          <w:sz w:val="20"/>
          <w:szCs w:val="20"/>
          <w:lang w:val="ro-RO" w:eastAsia="en-US"/>
        </w:rPr>
        <w:t xml:space="preserve">rivind </w:t>
      </w:r>
      <w:r>
        <w:rPr>
          <w:rFonts w:ascii="Trebuchet MS" w:hAnsi="Trebuchet MS" w:cs="Arial"/>
          <w:i/>
          <w:sz w:val="20"/>
          <w:szCs w:val="20"/>
          <w:lang w:val="ro-RO" w:eastAsia="en-US"/>
        </w:rPr>
        <w:t xml:space="preserve">execuția lucrărilor de </w:t>
      </w:r>
      <w:r>
        <w:rPr>
          <w:rFonts w:hint="default" w:ascii="Trebuchet MS" w:hAnsi="Trebuchet MS" w:cs="Arial"/>
          <w:i/>
          <w:sz w:val="20"/>
          <w:szCs w:val="20"/>
          <w:lang w:val="ro-RO" w:eastAsia="en-US"/>
        </w:rPr>
        <w:t>reparatie</w:t>
      </w:r>
      <w:r>
        <w:rPr>
          <w:rFonts w:hint="default" w:ascii="Times New Roman" w:hAnsi="Times New Roman" w:cs="Times New Roman"/>
          <w:bCs/>
          <w:sz w:val="22"/>
          <w:szCs w:val="22"/>
          <w:lang w:val="ro-RO"/>
        </w:rPr>
        <w:t xml:space="preserve"> având că obiect</w:t>
      </w:r>
      <w:r>
        <w:rPr>
          <w:rFonts w:hint="default" w:ascii="Times New Roman" w:hAnsi="Times New Roman" w:cs="Times New Roman"/>
          <w:bCs/>
          <w:sz w:val="22"/>
          <w:szCs w:val="22"/>
          <w:lang w:val="en-GB"/>
        </w:rPr>
        <w:t>:</w:t>
      </w:r>
      <w:r>
        <w:rPr>
          <w:rFonts w:hint="default" w:ascii="Times New Roman" w:hAnsi="Times New Roman" w:cs="Times New Roman"/>
          <w:b/>
          <w:bCs/>
          <w:lang w:eastAsia="en-GB"/>
        </w:rPr>
        <w:t>Execuție lucrări în cadrul proiect</w:t>
      </w:r>
      <w:r>
        <w:rPr>
          <w:rFonts w:hint="default" w:cs="Times New Roman"/>
          <w:b/>
          <w:bCs/>
          <w:lang w:val="ro-RO" w:eastAsia="en-GB"/>
        </w:rPr>
        <w:t>ului</w:t>
      </w:r>
      <w:r>
        <w:rPr>
          <w:rFonts w:hint="default" w:ascii="Times New Roman" w:hAnsi="Times New Roman" w:cs="Times New Roman"/>
          <w:b/>
          <w:bCs/>
          <w:lang w:val="ro-RO" w:eastAsia="en-GB"/>
        </w:rPr>
        <w:t xml:space="preserve"> </w:t>
      </w:r>
      <w:r>
        <w:rPr>
          <w:rFonts w:hint="default" w:ascii="Times New Roman" w:hAnsi="Times New Roman" w:cs="Times New Roman"/>
          <w:b/>
          <w:bCs/>
          <w:lang w:val="en-US" w:eastAsia="en-GB"/>
        </w:rPr>
        <w:t>:</w:t>
      </w:r>
      <w:r>
        <w:rPr>
          <w:rFonts w:hint="default" w:ascii="Times New Roman" w:hAnsi="Times New Roman" w:cs="Times New Roman"/>
          <w:b/>
          <w:bCs/>
          <w:i/>
          <w:iCs/>
          <w:sz w:val="24"/>
          <w:szCs w:val="24"/>
        </w:rPr>
        <w:t xml:space="preserve"> </w:t>
      </w:r>
      <w:r>
        <w:rPr>
          <w:rFonts w:hint="default" w:ascii="Times New Roman" w:hAnsi="Times New Roman" w:cs="Times New Roman"/>
          <w:b/>
          <w:sz w:val="22"/>
          <w:szCs w:val="22"/>
          <w:lang w:val="en-GB"/>
        </w:rPr>
        <w:t>1</w:t>
      </w:r>
      <w:r>
        <w:rPr>
          <w:rFonts w:hint="default" w:ascii="Times New Roman" w:hAnsi="Times New Roman" w:cs="Times New Roman"/>
          <w:b/>
          <w:bCs w:val="0"/>
          <w:sz w:val="24"/>
          <w:szCs w:val="24"/>
          <w:lang w:val="en-GB"/>
        </w:rPr>
        <w:t>’’Reparații acoperiș școală Cristolțel, com.Surduc, jud.Sălaj’</w:t>
      </w:r>
      <w:r>
        <w:rPr>
          <w:rFonts w:hint="default" w:ascii="Times New Roman" w:hAnsi="Times New Roman" w:cs="Times New Roman"/>
          <w:b/>
          <w:sz w:val="22"/>
          <w:szCs w:val="22"/>
          <w:lang w:val="en-GB"/>
        </w:rPr>
        <w:t>’;</w:t>
      </w:r>
      <w:r>
        <w:rPr>
          <w:rFonts w:ascii="Trebuchet MS" w:hAnsi="Trebuchet MS"/>
          <w:i/>
          <w:sz w:val="20"/>
          <w:szCs w:val="20"/>
          <w:lang w:val="es-ES"/>
        </w:rPr>
        <w:t xml:space="preserve">pentru suma de </w:t>
      </w:r>
      <w:r>
        <w:rPr>
          <w:rFonts w:hint="default" w:ascii="Trebuchet MS" w:hAnsi="Trebuchet MS"/>
          <w:i/>
          <w:sz w:val="20"/>
          <w:szCs w:val="20"/>
          <w:lang w:val="en-GB"/>
        </w:rPr>
        <w:t>:</w:t>
      </w:r>
      <w:r>
        <w:rPr>
          <w:rFonts w:ascii="Trebuchet MS" w:hAnsi="Trebuchet MS"/>
          <w:i/>
          <w:sz w:val="20"/>
          <w:szCs w:val="20"/>
          <w:lang w:val="es-ES"/>
        </w:rPr>
        <w:t>_______________________________________________________  lei,</w:t>
      </w:r>
    </w:p>
    <w:p>
      <w:pPr>
        <w:overflowPunct w:val="0"/>
        <w:autoSpaceDE w:val="0"/>
        <w:autoSpaceDN w:val="0"/>
        <w:adjustRightInd w:val="0"/>
        <w:ind w:firstLine="720"/>
        <w:jc w:val="both"/>
        <w:textAlignment w:val="baseline"/>
        <w:rPr>
          <w:rFonts w:ascii="Trebuchet MS" w:hAnsi="Trebuchet MS"/>
          <w:i/>
          <w:sz w:val="20"/>
          <w:szCs w:val="20"/>
          <w:lang w:val="it-IT"/>
        </w:rPr>
      </w:pPr>
      <w:r>
        <w:rPr>
          <w:rFonts w:ascii="Trebuchet MS" w:hAnsi="Trebuchet MS"/>
          <w:i/>
          <w:sz w:val="20"/>
          <w:szCs w:val="20"/>
          <w:lang w:val="it-IT"/>
        </w:rPr>
        <w:t xml:space="preserve">                                     (suma în litere şi în cifre)         </w:t>
      </w:r>
    </w:p>
    <w:p>
      <w:pPr>
        <w:overflowPunct w:val="0"/>
        <w:autoSpaceDE w:val="0"/>
        <w:autoSpaceDN w:val="0"/>
        <w:adjustRightInd w:val="0"/>
        <w:textAlignment w:val="baseline"/>
        <w:rPr>
          <w:rFonts w:ascii="Trebuchet MS" w:hAnsi="Trebuchet MS"/>
          <w:i/>
          <w:sz w:val="20"/>
          <w:szCs w:val="20"/>
          <w:lang w:val="it-IT"/>
        </w:rPr>
      </w:pPr>
      <w:r>
        <w:rPr>
          <w:rFonts w:ascii="Trebuchet MS" w:hAnsi="Trebuchet MS"/>
          <w:i/>
          <w:sz w:val="20"/>
          <w:szCs w:val="20"/>
          <w:lang w:val="it-IT"/>
        </w:rPr>
        <w:t>la care se adaugă TVA în valoare de __________________________________________ lei.</w:t>
      </w:r>
    </w:p>
    <w:p>
      <w:pPr>
        <w:overflowPunct w:val="0"/>
        <w:autoSpaceDE w:val="0"/>
        <w:autoSpaceDN w:val="0"/>
        <w:adjustRightInd w:val="0"/>
        <w:ind w:firstLine="720"/>
        <w:jc w:val="both"/>
        <w:textAlignment w:val="baseline"/>
        <w:rPr>
          <w:rFonts w:ascii="Trebuchet MS" w:hAnsi="Trebuchet MS"/>
          <w:b/>
          <w:i/>
          <w:sz w:val="20"/>
          <w:szCs w:val="20"/>
          <w:lang w:val="it-IT"/>
        </w:rPr>
      </w:pPr>
      <w:r>
        <w:rPr>
          <w:rFonts w:ascii="Trebuchet MS" w:hAnsi="Trebuchet MS"/>
          <w:i/>
          <w:sz w:val="20"/>
          <w:szCs w:val="20"/>
          <w:lang w:val="it-IT"/>
        </w:rPr>
        <w:t xml:space="preserve">                                   (suma în litere şi în cifre) potrivit </w:t>
      </w:r>
      <w:r>
        <w:rPr>
          <w:rFonts w:ascii="Trebuchet MS" w:hAnsi="Trebuchet MS"/>
          <w:b/>
          <w:i/>
          <w:sz w:val="20"/>
          <w:szCs w:val="20"/>
          <w:lang w:val="it-IT"/>
        </w:rPr>
        <w:t>anexelor la prezentul formular.</w:t>
      </w:r>
    </w:p>
    <w:p>
      <w:pPr>
        <w:overflowPunct w:val="0"/>
        <w:autoSpaceDE w:val="0"/>
        <w:autoSpaceDN w:val="0"/>
        <w:adjustRightInd w:val="0"/>
        <w:ind w:firstLine="720"/>
        <w:jc w:val="both"/>
        <w:textAlignment w:val="baseline"/>
        <w:rPr>
          <w:rFonts w:ascii="Trebuchet MS" w:hAnsi="Trebuchet MS"/>
          <w:b/>
          <w:i/>
          <w:sz w:val="20"/>
          <w:szCs w:val="20"/>
          <w:lang w:val="it-IT"/>
        </w:rPr>
      </w:pPr>
    </w:p>
    <w:p>
      <w:pPr>
        <w:overflowPunct w:val="0"/>
        <w:autoSpaceDE w:val="0"/>
        <w:autoSpaceDN w:val="0"/>
        <w:adjustRightInd w:val="0"/>
        <w:ind w:firstLine="720"/>
        <w:jc w:val="both"/>
        <w:textAlignment w:val="baseline"/>
        <w:rPr>
          <w:rFonts w:ascii="Trebuchet MS" w:hAnsi="Trebuchet MS"/>
          <w:b/>
          <w:i/>
          <w:sz w:val="20"/>
          <w:szCs w:val="20"/>
          <w:lang w:val="it-IT"/>
        </w:rPr>
      </w:pPr>
    </w:p>
    <w:p>
      <w:pPr>
        <w:pStyle w:val="12"/>
        <w:overflowPunct w:val="0"/>
        <w:autoSpaceDE w:val="0"/>
        <w:autoSpaceDN w:val="0"/>
        <w:adjustRightInd w:val="0"/>
        <w:jc w:val="both"/>
        <w:textAlignment w:val="baseline"/>
        <w:rPr>
          <w:rFonts w:ascii="Trebuchet MS" w:hAnsi="Trebuchet MS"/>
          <w:i/>
          <w:sz w:val="20"/>
          <w:szCs w:val="20"/>
          <w:lang w:val="it-IT"/>
        </w:rPr>
      </w:pPr>
    </w:p>
    <w:p>
      <w:pPr>
        <w:pStyle w:val="12"/>
        <w:overflowPunct w:val="0"/>
        <w:autoSpaceDE w:val="0"/>
        <w:autoSpaceDN w:val="0"/>
        <w:adjustRightInd w:val="0"/>
        <w:ind w:left="0"/>
        <w:jc w:val="both"/>
        <w:textAlignment w:val="baseline"/>
        <w:rPr>
          <w:rFonts w:ascii="Trebuchet MS" w:hAnsi="Trebuchet MS"/>
          <w:i/>
          <w:sz w:val="20"/>
          <w:szCs w:val="20"/>
          <w:lang w:val="it-IT"/>
        </w:rPr>
      </w:pPr>
      <w:r>
        <w:rPr>
          <w:rFonts w:ascii="Trebuchet MS" w:hAnsi="Trebuchet MS"/>
          <w:b/>
          <w:i/>
          <w:sz w:val="20"/>
          <w:szCs w:val="20"/>
          <w:lang w:val="it-IT"/>
        </w:rPr>
        <w:t>4.</w:t>
      </w:r>
      <w:r>
        <w:rPr>
          <w:rFonts w:ascii="Trebuchet MS" w:hAnsi="Trebuchet MS"/>
          <w:i/>
          <w:sz w:val="20"/>
          <w:szCs w:val="20"/>
          <w:lang w:val="it-IT"/>
        </w:rPr>
        <w:t xml:space="preserve">  Ne angajăm ca în cazul în care oferta noastră este stabilită câştigătoare să începem lucrările cât mai curând posibil după primirea ordinului de începere şi să terminăm lucrările în conformitate cu graficul de execuţie în ____________  luni calendaristice.            </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5.</w:t>
      </w:r>
      <w:r>
        <w:rPr>
          <w:rFonts w:ascii="Trebuchet MS" w:hAnsi="Trebuchet MS"/>
          <w:i/>
          <w:sz w:val="20"/>
          <w:szCs w:val="20"/>
          <w:lang w:val="ro-RO"/>
        </w:rPr>
        <w:t xml:space="preserve"> Menținem această ofertă valabilă pentru o perioadă de </w:t>
      </w:r>
      <w:r>
        <w:rPr>
          <w:rFonts w:ascii="Trebuchet MS" w:hAnsi="Trebuchet MS"/>
          <w:b/>
          <w:i/>
          <w:sz w:val="20"/>
          <w:szCs w:val="20"/>
          <w:lang w:val="ro-RO"/>
        </w:rPr>
        <w:t>60 de zile</w:t>
      </w:r>
      <w:r>
        <w:rPr>
          <w:rFonts w:ascii="Trebuchet MS" w:hAnsi="Trebuchet MS"/>
          <w:i/>
          <w:sz w:val="20"/>
          <w:szCs w:val="20"/>
          <w:lang w:val="ro-RO"/>
        </w:rPr>
        <w:t xml:space="preserve"> respectiv până la data de_______________________________ şi ea va rămâne obligatorie pentru noi şi poate fi acceptată oricând înainte de expirarea perioadei de valabilitate.</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6.</w:t>
      </w:r>
      <w:r>
        <w:rPr>
          <w:rFonts w:ascii="Trebuchet MS" w:hAnsi="Trebuchet MS"/>
          <w:i/>
          <w:sz w:val="20"/>
          <w:szCs w:val="20"/>
          <w:lang w:val="ro-RO"/>
        </w:rPr>
        <w:t xml:space="preserve"> Dacă oferta noastră va fi desemnată câștigătoare, noi vom asigura o garanţie de bună execuţie de </w:t>
      </w:r>
      <w:r>
        <w:rPr>
          <w:rFonts w:hint="default" w:ascii="Trebuchet MS" w:hAnsi="Trebuchet MS"/>
          <w:i/>
          <w:sz w:val="20"/>
          <w:szCs w:val="20"/>
          <w:lang w:val="en-GB"/>
        </w:rPr>
        <w:t>5%</w:t>
      </w:r>
      <w:r>
        <w:rPr>
          <w:rFonts w:ascii="Trebuchet MS" w:hAnsi="Trebuchet MS"/>
          <w:i/>
          <w:sz w:val="20"/>
          <w:szCs w:val="20"/>
          <w:lang w:val="ro-RO"/>
        </w:rPr>
        <w:t xml:space="preserve"> din </w:t>
      </w:r>
      <w:r>
        <w:rPr>
          <w:rFonts w:ascii="Trebuchet MS" w:hAnsi="Trebuchet MS"/>
          <w:i/>
          <w:sz w:val="20"/>
          <w:szCs w:val="20"/>
          <w:lang w:eastAsia="ro-RO"/>
        </w:rPr>
        <w:t>prețul contractului fără TVA</w:t>
      </w:r>
      <w:r>
        <w:rPr>
          <w:rFonts w:ascii="Trebuchet MS" w:hAnsi="Trebuchet MS"/>
          <w:i/>
          <w:sz w:val="20"/>
          <w:szCs w:val="20"/>
          <w:lang w:val="ro-RO"/>
        </w:rPr>
        <w:t>, aşa cum este stipulat prin condițiile de contract.</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7</w:t>
      </w:r>
      <w:r>
        <w:rPr>
          <w:rFonts w:ascii="Trebuchet MS" w:hAnsi="Trebuchet MS"/>
          <w:i/>
          <w:sz w:val="20"/>
          <w:szCs w:val="20"/>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pPr>
        <w:jc w:val="both"/>
        <w:rPr>
          <w:rFonts w:ascii="Trebuchet MS" w:hAnsi="Trebuchet MS"/>
          <w:i/>
          <w:sz w:val="20"/>
          <w:szCs w:val="20"/>
          <w:lang w:val="ro-RO"/>
        </w:rPr>
      </w:pPr>
    </w:p>
    <w:p>
      <w:pPr>
        <w:jc w:val="both"/>
        <w:rPr>
          <w:rFonts w:ascii="Trebuchet MS" w:hAnsi="Trebuchet MS"/>
          <w:i/>
          <w:sz w:val="20"/>
          <w:szCs w:val="20"/>
          <w:lang w:val="ro-RO"/>
        </w:rPr>
      </w:pPr>
    </w:p>
    <w:p>
      <w:pPr>
        <w:jc w:val="both"/>
        <w:rPr>
          <w:rFonts w:ascii="Trebuchet MS" w:hAnsi="Trebuchet MS"/>
          <w:b/>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8.</w:t>
      </w:r>
      <w:r>
        <w:rPr>
          <w:rFonts w:ascii="Trebuchet MS" w:hAnsi="Trebuchet MS"/>
          <w:i/>
          <w:sz w:val="20"/>
          <w:szCs w:val="20"/>
          <w:lang w:val="ro-RO"/>
        </w:rPr>
        <w:t xml:space="preserve"> Datele de identificare financiară sunt urmatoarele:</w:t>
      </w:r>
    </w:p>
    <w:p>
      <w:pPr>
        <w:jc w:val="both"/>
        <w:rPr>
          <w:rFonts w:ascii="Trebuchet MS" w:hAnsi="Trebuchet MS"/>
          <w:i/>
          <w:sz w:val="20"/>
          <w:szCs w:val="20"/>
          <w:lang w:val="ro-RO"/>
        </w:rPr>
      </w:pPr>
      <w:r>
        <w:rPr>
          <w:rFonts w:ascii="Trebuchet MS" w:hAnsi="Trebuchet MS"/>
          <w:i/>
          <w:sz w:val="20"/>
          <w:szCs w:val="20"/>
          <w:lang w:val="ro-RO"/>
        </w:rPr>
        <w:t>TITULAR CONT TREZORERIE (Nume si adresa): _______________________________</w:t>
      </w:r>
    </w:p>
    <w:p>
      <w:pPr>
        <w:jc w:val="both"/>
        <w:rPr>
          <w:rFonts w:ascii="Trebuchet MS" w:hAnsi="Trebuchet MS"/>
          <w:i/>
          <w:sz w:val="20"/>
          <w:szCs w:val="20"/>
          <w:lang w:val="ro-RO"/>
        </w:rPr>
      </w:pPr>
    </w:p>
    <w:p>
      <w:pPr>
        <w:jc w:val="both"/>
        <w:rPr>
          <w:rFonts w:ascii="Trebuchet MS" w:hAnsi="Trebuchet MS"/>
          <w:i/>
          <w:sz w:val="20"/>
          <w:szCs w:val="20"/>
          <w:lang w:val="ro-RO"/>
        </w:rPr>
      </w:pP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i/>
          <w:sz w:val="20"/>
          <w:szCs w:val="20"/>
          <w:lang w:val="ro-RO"/>
        </w:rPr>
        <w:t>Reprezentant (Nume, prenume, date de contact): ______________________</w:t>
      </w:r>
    </w:p>
    <w:p>
      <w:pPr>
        <w:jc w:val="both"/>
        <w:rPr>
          <w:rFonts w:ascii="Trebuchet MS" w:hAnsi="Trebuchet MS"/>
          <w:i/>
          <w:sz w:val="20"/>
          <w:szCs w:val="20"/>
          <w:lang w:val="ro-RO"/>
        </w:rPr>
      </w:pPr>
      <w:r>
        <w:rPr>
          <w:rFonts w:ascii="Trebuchet MS" w:hAnsi="Trebuchet MS"/>
          <w:i/>
          <w:sz w:val="20"/>
          <w:szCs w:val="20"/>
          <w:lang w:val="ro-RO"/>
        </w:rPr>
        <w:t>BANCA TREZORERIE (Numele si adresa Bancii): ______________________________</w:t>
      </w:r>
    </w:p>
    <w:p>
      <w:pPr>
        <w:jc w:val="both"/>
        <w:rPr>
          <w:rFonts w:ascii="Trebuchet MS" w:hAnsi="Trebuchet MS"/>
          <w:i/>
          <w:sz w:val="20"/>
          <w:szCs w:val="20"/>
          <w:lang w:val="ro-RO"/>
        </w:rPr>
      </w:pPr>
      <w:r>
        <w:rPr>
          <w:rFonts w:ascii="Trebuchet MS" w:hAnsi="Trebuchet MS"/>
          <w:i/>
          <w:sz w:val="20"/>
          <w:szCs w:val="20"/>
          <w:lang w:val="ro-RO"/>
        </w:rPr>
        <w:t>IBAN TREZORERIE: ____________________________</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9.</w:t>
      </w:r>
      <w:r>
        <w:rPr>
          <w:rFonts w:ascii="Trebuchet MS" w:hAnsi="Trebuchet MS"/>
          <w:i/>
          <w:sz w:val="20"/>
          <w:szCs w:val="20"/>
          <w:lang w:val="ro-RO"/>
        </w:rPr>
        <w:t xml:space="preserve"> Declarăm că am luat la cunosțintă de prevederile art. 326 « Falsul în Declarații » din Codul Penal referitor la "</w:t>
      </w:r>
      <w:r>
        <w:rPr>
          <w:rFonts w:ascii="Trebuchet MS" w:hAnsi="Trebuchet MS"/>
          <w:b/>
          <w:i/>
          <w:sz w:val="20"/>
          <w:szCs w:val="20"/>
          <w:lang w:val="ro-RO"/>
        </w:rPr>
        <w:t>Declararea necorespunzătoare a adevărului</w:t>
      </w:r>
      <w:r>
        <w:rPr>
          <w:rFonts w:ascii="Trebuchet MS" w:hAnsi="Trebuchet MS"/>
          <w:i/>
          <w:sz w:val="20"/>
          <w:szCs w:val="20"/>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Pr>
          <w:rFonts w:ascii="Trebuchet MS" w:hAnsi="Trebuchet MS"/>
          <w:b/>
          <w:i/>
          <w:sz w:val="20"/>
          <w:szCs w:val="20"/>
          <w:lang w:val="ro-RO"/>
        </w:rPr>
        <w:t>se pedepseşte cu închisoare de la 3 luni la 2 ani sau cu amendă</w:t>
      </w:r>
      <w:r>
        <w:rPr>
          <w:rFonts w:ascii="Trebuchet MS" w:hAnsi="Trebuchet MS"/>
          <w:i/>
          <w:sz w:val="20"/>
          <w:szCs w:val="20"/>
          <w:lang w:val="ro-RO"/>
        </w:rPr>
        <w:t>."</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i/>
          <w:sz w:val="20"/>
          <w:szCs w:val="20"/>
          <w:lang w:val="ro-RO"/>
        </w:rPr>
        <w:t>Data _______________</w:t>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 xml:space="preserve">   </w:t>
      </w:r>
    </w:p>
    <w:p>
      <w:pPr>
        <w:jc w:val="right"/>
        <w:rPr>
          <w:rFonts w:ascii="Trebuchet MS" w:hAnsi="Trebuchet MS"/>
          <w:i/>
          <w:sz w:val="20"/>
          <w:szCs w:val="20"/>
          <w:lang w:val="ro-RO"/>
        </w:rPr>
      </w:pPr>
      <w:r>
        <w:rPr>
          <w:rFonts w:ascii="Trebuchet MS" w:hAnsi="Trebuchet MS"/>
          <w:b/>
          <w:i/>
          <w:sz w:val="20"/>
          <w:szCs w:val="20"/>
          <w:lang w:val="ro-RO"/>
        </w:rPr>
        <w:t xml:space="preserve">Reprezentant legal Ofertant </w:t>
      </w:r>
    </w:p>
    <w:p>
      <w:pPr>
        <w:jc w:val="right"/>
        <w:rPr>
          <w:rFonts w:ascii="Trebuchet MS" w:hAnsi="Trebuchet MS"/>
          <w:i/>
          <w:sz w:val="20"/>
          <w:szCs w:val="20"/>
          <w:lang w:val="ro-RO"/>
        </w:rPr>
      </w:pP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(denumirea operatorului economic si a reprezentantului legal)</w:t>
      </w:r>
    </w:p>
    <w:p>
      <w:pPr>
        <w:rPr>
          <w:rFonts w:ascii="Trebuchet MS" w:hAnsi="Trebuchet MS"/>
          <w:b/>
          <w:i/>
          <w:iCs/>
          <w:spacing w:val="-2"/>
          <w:sz w:val="20"/>
          <w:szCs w:val="20"/>
          <w:lang w:val="ro-RO"/>
        </w:rPr>
      </w:pP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 xml:space="preserve">                _________________ (semnatura si stampila)</w:t>
      </w:r>
    </w:p>
    <w:p>
      <w:pPr>
        <w:rPr>
          <w:sz w:val="20"/>
          <w:szCs w:val="20"/>
        </w:rPr>
      </w:pP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EE"/>
    <w:family w:val="swiss"/>
    <w:pitch w:val="default"/>
    <w:sig w:usb0="E1002EFF" w:usb1="C000605B" w:usb2="00000029" w:usb3="00000000" w:csb0="200101FF" w:csb1="20280000"/>
  </w:font>
  <w:font w:name="Trebuchet MS">
    <w:panose1 w:val="020B0603020202020204"/>
    <w:charset w:val="EE"/>
    <w:family w:val="swiss"/>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pPr w:leftFromText="180" w:rightFromText="180" w:horzAnchor="margin" w:tblpXSpec="center" w:tblpY="-990"/>
      <w:tblW w:w="11352" w:type="dxa"/>
      <w:tblInd w:w="0" w:type="dxa"/>
      <w:tblLayout w:type="fixed"/>
      <w:tblCellMar>
        <w:top w:w="0" w:type="dxa"/>
        <w:left w:w="108" w:type="dxa"/>
        <w:bottom w:w="0" w:type="dxa"/>
        <w:right w:w="108" w:type="dxa"/>
      </w:tblCellMar>
    </w:tblPr>
    <w:tblGrid>
      <w:gridCol w:w="1288"/>
      <w:gridCol w:w="8789"/>
      <w:gridCol w:w="1275"/>
    </w:tblGrid>
    <w:tr>
      <w:tblPrEx>
        <w:tblCellMar>
          <w:top w:w="0" w:type="dxa"/>
          <w:left w:w="108" w:type="dxa"/>
          <w:bottom w:w="0" w:type="dxa"/>
          <w:right w:w="108" w:type="dxa"/>
        </w:tblCellMar>
      </w:tblPrEx>
      <w:trPr>
        <w:cantSplit/>
        <w:trHeight w:val="998" w:hRule="exact"/>
      </w:trPr>
      <w:tc>
        <w:tcPr>
          <w:tcW w:w="1288" w:type="dxa"/>
          <w:vMerge w:val="restart"/>
          <w:vAlign w:val="center"/>
        </w:tcPr>
        <w:p>
          <w:pPr>
            <w:snapToGrid w:val="0"/>
            <w:jc w:val="center"/>
            <w:rPr>
              <w:rFonts w:ascii="Trebuchet MS" w:hAnsi="Trebuchet MS"/>
              <w:b/>
              <w:bCs/>
              <w:sz w:val="16"/>
              <w:szCs w:val="16"/>
            </w:rPr>
          </w:pPr>
        </w:p>
        <w:p>
          <w:pPr>
            <w:snapToGrid w:val="0"/>
            <w:jc w:val="center"/>
            <w:rPr>
              <w:rFonts w:ascii="Trebuchet MS" w:hAnsi="Trebuchet MS"/>
              <w:b/>
              <w:bCs/>
              <w:sz w:val="16"/>
              <w:szCs w:val="16"/>
            </w:rPr>
          </w:pPr>
        </w:p>
        <w:p>
          <w:pPr>
            <w:snapToGrid w:val="0"/>
            <w:jc w:val="center"/>
            <w:rPr>
              <w:rFonts w:ascii="Trebuchet MS" w:hAnsi="Trebuchet MS"/>
              <w:b/>
              <w:sz w:val="16"/>
              <w:szCs w:val="16"/>
              <w:lang w:val="fr-FR"/>
            </w:rPr>
          </w:pPr>
        </w:p>
      </w:tc>
      <w:tc>
        <w:tcPr>
          <w:tcW w:w="8789" w:type="dxa"/>
          <w:tcBorders>
            <w:top w:val="single" w:color="000000" w:sz="4" w:space="0"/>
            <w:left w:val="single" w:color="000000" w:sz="4" w:space="0"/>
            <w:bottom w:val="single" w:color="000000" w:sz="4" w:space="0"/>
          </w:tcBorders>
          <w:vAlign w:val="center"/>
        </w:tcPr>
        <w:p>
          <w:pPr>
            <w:jc w:val="center"/>
            <w:rPr>
              <w:rFonts w:ascii="Trebuchet MS" w:hAnsi="Trebuchet MS"/>
              <w:b/>
              <w:sz w:val="16"/>
              <w:szCs w:val="16"/>
              <w:lang w:val="it-IT"/>
            </w:rPr>
          </w:pPr>
          <w:r>
            <w:rPr>
              <w:rFonts w:ascii="Trebuchet MS" w:hAnsi="Trebuchet MS"/>
              <w:b/>
              <w:sz w:val="16"/>
              <w:szCs w:val="16"/>
              <w:lang w:val="it-IT"/>
            </w:rPr>
            <w:t>ROMANIA</w:t>
          </w:r>
        </w:p>
        <w:p>
          <w:pPr>
            <w:jc w:val="center"/>
            <w:rPr>
              <w:rFonts w:hint="default" w:ascii="Trebuchet MS" w:hAnsi="Trebuchet MS"/>
              <w:b/>
              <w:sz w:val="16"/>
              <w:szCs w:val="16"/>
              <w:lang w:val="en-GB"/>
            </w:rPr>
          </w:pPr>
          <w:r>
            <w:rPr>
              <w:rFonts w:ascii="Trebuchet MS" w:hAnsi="Trebuchet MS"/>
              <w:b/>
              <w:sz w:val="16"/>
              <w:szCs w:val="16"/>
              <w:lang w:val="it-IT"/>
            </w:rPr>
            <w:t xml:space="preserve">JUDETUL SĂLAJ, COMUNA  </w:t>
          </w:r>
          <w:r>
            <w:rPr>
              <w:rFonts w:hint="default" w:ascii="Trebuchet MS" w:hAnsi="Trebuchet MS"/>
              <w:b/>
              <w:sz w:val="16"/>
              <w:szCs w:val="16"/>
              <w:lang w:val="en-GB"/>
            </w:rPr>
            <w:t>Surduc</w:t>
          </w:r>
        </w:p>
        <w:p>
          <w:pPr>
            <w:jc w:val="center"/>
            <w:rPr>
              <w:rFonts w:hint="default" w:ascii="Trebuchet MS" w:hAnsi="Trebuchet MS"/>
              <w:color w:val="000000"/>
              <w:sz w:val="16"/>
              <w:szCs w:val="16"/>
              <w:lang w:val="en-GB"/>
            </w:rPr>
          </w:pPr>
          <w:r>
            <w:rPr>
              <w:rFonts w:ascii="Trebuchet MS" w:hAnsi="Trebuchet MS"/>
              <w:color w:val="000000"/>
              <w:sz w:val="16"/>
              <w:szCs w:val="16"/>
              <w:lang w:val="ro-RO"/>
            </w:rPr>
            <w:t xml:space="preserve">Adresa: </w:t>
          </w:r>
          <w:r>
            <w:rPr>
              <w:rFonts w:hint="default" w:ascii="Trebuchet MS" w:hAnsi="Trebuchet MS"/>
              <w:color w:val="000000"/>
              <w:sz w:val="16"/>
              <w:szCs w:val="16"/>
              <w:lang w:val="en-GB"/>
            </w:rPr>
            <w:t>SURDUC</w:t>
          </w:r>
          <w:r>
            <w:rPr>
              <w:rFonts w:ascii="Trebuchet MS" w:hAnsi="Trebuchet MS"/>
              <w:color w:val="000000"/>
              <w:sz w:val="16"/>
              <w:szCs w:val="16"/>
              <w:lang w:val="ro-RO"/>
            </w:rPr>
            <w:t xml:space="preserve">, nr. </w:t>
          </w:r>
          <w:r>
            <w:rPr>
              <w:rFonts w:hint="default" w:ascii="Trebuchet MS" w:hAnsi="Trebuchet MS"/>
              <w:color w:val="000000"/>
              <w:sz w:val="16"/>
              <w:szCs w:val="16"/>
              <w:lang w:val="en-GB"/>
            </w:rPr>
            <w:t>135</w:t>
          </w:r>
          <w:r>
            <w:rPr>
              <w:rFonts w:ascii="Trebuchet MS" w:hAnsi="Trebuchet MS"/>
              <w:color w:val="000000"/>
              <w:sz w:val="16"/>
              <w:szCs w:val="16"/>
              <w:lang w:val="ro-RO"/>
            </w:rPr>
            <w:t>, judeţul Sălaj, Cod poștal 45</w:t>
          </w:r>
          <w:r>
            <w:rPr>
              <w:rFonts w:hint="default" w:ascii="Trebuchet MS" w:hAnsi="Trebuchet MS"/>
              <w:color w:val="000000"/>
              <w:sz w:val="16"/>
              <w:szCs w:val="16"/>
              <w:lang w:val="en-GB"/>
            </w:rPr>
            <w:t>7315</w:t>
          </w:r>
        </w:p>
        <w:p>
          <w:pPr>
            <w:jc w:val="center"/>
            <w:rPr>
              <w:rFonts w:hint="default" w:ascii="Trebuchet MS" w:hAnsi="Trebuchet MS"/>
              <w:color w:val="000000"/>
              <w:sz w:val="16"/>
              <w:szCs w:val="16"/>
              <w:lang w:val="en-GB"/>
            </w:rPr>
          </w:pPr>
          <w:r>
            <w:rPr>
              <w:rFonts w:ascii="Trebuchet MS" w:hAnsi="Trebuchet MS"/>
              <w:color w:val="000000"/>
              <w:sz w:val="16"/>
              <w:szCs w:val="16"/>
              <w:lang w:val="ro-RO"/>
            </w:rPr>
            <w:t xml:space="preserve">e-mail: </w:t>
          </w:r>
          <w:r>
            <w:rPr>
              <w:rFonts w:hint="default" w:ascii="Trebuchet MS" w:hAnsi="Trebuchet MS"/>
              <w:color w:val="000000"/>
              <w:sz w:val="16"/>
              <w:szCs w:val="16"/>
              <w:lang w:val="en-GB"/>
            </w:rPr>
            <w:t>primaria_surduc@yahoo.com</w:t>
          </w:r>
        </w:p>
        <w:p>
          <w:pPr>
            <w:jc w:val="center"/>
            <w:rPr>
              <w:rFonts w:hint="default" w:ascii="Trebuchet MS" w:hAnsi="Trebuchet MS"/>
              <w:sz w:val="16"/>
              <w:szCs w:val="16"/>
              <w:lang w:val="en-GB"/>
            </w:rPr>
          </w:pPr>
          <w:r>
            <w:rPr>
              <w:rFonts w:ascii="Trebuchet MS" w:hAnsi="Trebuchet MS"/>
              <w:color w:val="000000"/>
              <w:sz w:val="16"/>
              <w:szCs w:val="16"/>
              <w:lang w:val="ro-RO"/>
            </w:rPr>
            <w:t>Fax: 0260-6</w:t>
          </w:r>
          <w:r>
            <w:rPr>
              <w:rFonts w:hint="default" w:ascii="Trebuchet MS" w:hAnsi="Trebuchet MS"/>
              <w:color w:val="000000"/>
              <w:sz w:val="16"/>
              <w:szCs w:val="16"/>
              <w:lang w:val="en-GB"/>
            </w:rPr>
            <w:t>34702</w:t>
          </w:r>
          <w:r>
            <w:rPr>
              <w:rFonts w:ascii="Trebuchet MS" w:hAnsi="Trebuchet MS"/>
              <w:color w:val="000000"/>
              <w:sz w:val="16"/>
              <w:szCs w:val="16"/>
              <w:lang w:val="ro-RO"/>
            </w:rPr>
            <w:t xml:space="preserve">  sau tel. 0260-6</w:t>
          </w:r>
          <w:r>
            <w:rPr>
              <w:rFonts w:hint="default" w:ascii="Trebuchet MS" w:hAnsi="Trebuchet MS"/>
              <w:color w:val="000000"/>
              <w:sz w:val="16"/>
              <w:szCs w:val="16"/>
              <w:lang w:val="en-GB"/>
            </w:rPr>
            <w:t>34702</w:t>
          </w:r>
          <w:r>
            <w:rPr>
              <w:rFonts w:ascii="Trebuchet MS" w:hAnsi="Trebuchet MS"/>
              <w:color w:val="000000"/>
              <w:sz w:val="16"/>
              <w:szCs w:val="16"/>
              <w:lang w:val="ro-RO"/>
            </w:rPr>
            <w:t xml:space="preserve">, </w:t>
          </w:r>
          <w:r>
            <w:rPr>
              <w:rFonts w:ascii="Trebuchet MS" w:hAnsi="Trebuchet MS"/>
              <w:sz w:val="16"/>
              <w:szCs w:val="16"/>
              <w:lang w:val="it-IT"/>
            </w:rPr>
            <w:t>Cod fiscal 429</w:t>
          </w:r>
          <w:r>
            <w:rPr>
              <w:rFonts w:hint="default" w:ascii="Trebuchet MS" w:hAnsi="Trebuchet MS"/>
              <w:sz w:val="16"/>
              <w:szCs w:val="16"/>
              <w:lang w:val="en-GB"/>
            </w:rPr>
            <w:t>1620</w:t>
          </w:r>
        </w:p>
        <w:p>
          <w:pPr>
            <w:jc w:val="center"/>
            <w:rPr>
              <w:rFonts w:hint="default" w:ascii="Trebuchet MS" w:hAnsi="Trebuchet MS"/>
              <w:sz w:val="16"/>
              <w:szCs w:val="16"/>
              <w:lang w:val="en-GB"/>
            </w:rPr>
          </w:pPr>
        </w:p>
        <w:p>
          <w:pPr>
            <w:jc w:val="center"/>
            <w:rPr>
              <w:rFonts w:ascii="Trebuchet MS" w:hAnsi="Trebuchet MS"/>
              <w:b/>
              <w:sz w:val="16"/>
              <w:szCs w:val="16"/>
              <w:lang w:val="it-IT"/>
            </w:rPr>
          </w:pPr>
        </w:p>
      </w:tc>
      <w:tc>
        <w:tcPr>
          <w:tcW w:w="1275" w:type="dxa"/>
          <w:vMerge w:val="restart"/>
          <w:tcBorders>
            <w:left w:val="single" w:color="000000" w:sz="4" w:space="0"/>
          </w:tcBorders>
          <w:vAlign w:val="center"/>
        </w:tcPr>
        <w:p>
          <w:pPr>
            <w:snapToGrid w:val="0"/>
            <w:jc w:val="center"/>
            <w:rPr>
              <w:rFonts w:ascii="Trebuchet MS" w:hAnsi="Trebuchet MS"/>
              <w:sz w:val="16"/>
              <w:szCs w:val="16"/>
            </w:rPr>
          </w:pPr>
        </w:p>
      </w:tc>
    </w:tr>
    <w:tr>
      <w:tblPrEx>
        <w:tblCellMar>
          <w:top w:w="0" w:type="dxa"/>
          <w:left w:w="108" w:type="dxa"/>
          <w:bottom w:w="0" w:type="dxa"/>
          <w:right w:w="108" w:type="dxa"/>
        </w:tblCellMar>
      </w:tblPrEx>
      <w:trPr>
        <w:cantSplit/>
        <w:trHeight w:val="329" w:hRule="exact"/>
      </w:trPr>
      <w:tc>
        <w:tcPr>
          <w:tcW w:w="1288" w:type="dxa"/>
          <w:vMerge w:val="continue"/>
          <w:vAlign w:val="center"/>
        </w:tcPr>
        <w:p>
          <w:pPr>
            <w:jc w:val="center"/>
            <w:rPr>
              <w:rFonts w:ascii="Trebuchet MS" w:hAnsi="Trebuchet MS"/>
              <w:b/>
              <w:bCs/>
              <w:i/>
              <w:iCs/>
              <w:sz w:val="18"/>
              <w:szCs w:val="18"/>
            </w:rPr>
          </w:pPr>
        </w:p>
      </w:tc>
      <w:tc>
        <w:tcPr>
          <w:tcW w:w="8789" w:type="dxa"/>
          <w:tcBorders>
            <w:left w:val="single" w:color="000000" w:sz="4" w:space="0"/>
            <w:bottom w:val="single" w:color="000000" w:sz="4" w:space="0"/>
          </w:tcBorders>
          <w:vAlign w:val="center"/>
        </w:tcPr>
        <w:p>
          <w:pPr>
            <w:jc w:val="center"/>
            <w:rPr>
              <w:rFonts w:ascii="Trebuchet MS" w:hAnsi="Trebuchet MS"/>
              <w:b/>
              <w:bCs/>
              <w:i/>
              <w:iCs/>
              <w:sz w:val="16"/>
              <w:szCs w:val="16"/>
            </w:rPr>
          </w:pPr>
        </w:p>
      </w:tc>
      <w:tc>
        <w:tcPr>
          <w:tcW w:w="1275" w:type="dxa"/>
          <w:vMerge w:val="continue"/>
          <w:tcBorders>
            <w:left w:val="single" w:color="000000" w:sz="4" w:space="0"/>
          </w:tcBorders>
          <w:vAlign w:val="center"/>
        </w:tcPr>
        <w:p>
          <w:pPr>
            <w:jc w:val="center"/>
            <w:rPr>
              <w:rFonts w:ascii="Trebuchet MS" w:hAnsi="Trebuchet MS"/>
              <w:b/>
              <w:bCs/>
              <w:i/>
              <w:iCs/>
              <w:sz w:val="18"/>
              <w:szCs w:val="18"/>
            </w:rPr>
          </w:pPr>
        </w:p>
      </w:tc>
    </w:tr>
  </w:tbl>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84"/>
    <w:rsid w:val="002F7484"/>
    <w:rsid w:val="00326D3C"/>
    <w:rsid w:val="006E3D1B"/>
    <w:rsid w:val="00895F26"/>
    <w:rsid w:val="00AA237D"/>
    <w:rsid w:val="00CF18A8"/>
    <w:rsid w:val="00D24444"/>
    <w:rsid w:val="00DF68F2"/>
    <w:rsid w:val="00F92518"/>
    <w:rsid w:val="033C28A7"/>
    <w:rsid w:val="04FF30BB"/>
    <w:rsid w:val="0A42110D"/>
    <w:rsid w:val="0AED4CFD"/>
    <w:rsid w:val="0BF16C3C"/>
    <w:rsid w:val="0C200572"/>
    <w:rsid w:val="0E8B1A51"/>
    <w:rsid w:val="14923954"/>
    <w:rsid w:val="1AB6779F"/>
    <w:rsid w:val="1E406F25"/>
    <w:rsid w:val="23EF510F"/>
    <w:rsid w:val="24AC605C"/>
    <w:rsid w:val="292E72F1"/>
    <w:rsid w:val="2A361018"/>
    <w:rsid w:val="2DF87040"/>
    <w:rsid w:val="2DFD2703"/>
    <w:rsid w:val="2F627A4C"/>
    <w:rsid w:val="305F6BE7"/>
    <w:rsid w:val="31D77150"/>
    <w:rsid w:val="32D21971"/>
    <w:rsid w:val="34BD5E7B"/>
    <w:rsid w:val="362C03EF"/>
    <w:rsid w:val="3762313D"/>
    <w:rsid w:val="3AF947CF"/>
    <w:rsid w:val="3B3C3F31"/>
    <w:rsid w:val="3E145EC5"/>
    <w:rsid w:val="42BA1E87"/>
    <w:rsid w:val="430A1DED"/>
    <w:rsid w:val="464F27F5"/>
    <w:rsid w:val="471F351E"/>
    <w:rsid w:val="4B2B0630"/>
    <w:rsid w:val="4C473409"/>
    <w:rsid w:val="50C82797"/>
    <w:rsid w:val="520A47BD"/>
    <w:rsid w:val="52E82B11"/>
    <w:rsid w:val="539024A3"/>
    <w:rsid w:val="554759FD"/>
    <w:rsid w:val="571F420E"/>
    <w:rsid w:val="57DB1E7A"/>
    <w:rsid w:val="5874602B"/>
    <w:rsid w:val="590602E1"/>
    <w:rsid w:val="5A250899"/>
    <w:rsid w:val="5B7D5876"/>
    <w:rsid w:val="5C0022A2"/>
    <w:rsid w:val="5C68052A"/>
    <w:rsid w:val="631A7FA3"/>
    <w:rsid w:val="6D7F6F34"/>
    <w:rsid w:val="6E076E56"/>
    <w:rsid w:val="6E985482"/>
    <w:rsid w:val="6FA4492A"/>
    <w:rsid w:val="73342D83"/>
    <w:rsid w:val="739A45F3"/>
    <w:rsid w:val="74831110"/>
    <w:rsid w:val="777273A6"/>
    <w:rsid w:val="77E73EF9"/>
    <w:rsid w:val="78777631"/>
    <w:rsid w:val="788171E6"/>
    <w:rsid w:val="78A919B0"/>
    <w:rsid w:val="79F82C54"/>
    <w:rsid w:val="7B844CB7"/>
    <w:rsid w:val="7BE26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en-GB" w:eastAsia="ar-SA" w:bidi="ar-SA"/>
    </w:rPr>
  </w:style>
  <w:style w:type="paragraph" w:styleId="2">
    <w:name w:val="heading 1"/>
    <w:basedOn w:val="1"/>
    <w:next w:val="1"/>
    <w:link w:val="17"/>
    <w:qFormat/>
    <w:uiPriority w:val="0"/>
    <w:pPr>
      <w:keepNext/>
      <w:tabs>
        <w:tab w:val="left" w:pos="0"/>
      </w:tabs>
      <w:outlineLvl w:val="0"/>
    </w:pPr>
    <w:rPr>
      <w:b/>
      <w:sz w:val="20"/>
      <w:szCs w:val="20"/>
    </w:rPr>
  </w:style>
  <w:style w:type="paragraph" w:styleId="3">
    <w:name w:val="heading 2"/>
    <w:basedOn w:val="1"/>
    <w:next w:val="1"/>
    <w:link w:val="11"/>
    <w:qFormat/>
    <w:uiPriority w:val="0"/>
    <w:pPr>
      <w:keepNext/>
      <w:tabs>
        <w:tab w:val="left" w:pos="0"/>
      </w:tabs>
      <w:outlineLvl w:val="1"/>
    </w:p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9"/>
    <w:unhideWhenUsed/>
    <w:qFormat/>
    <w:uiPriority w:val="99"/>
    <w:pPr>
      <w:tabs>
        <w:tab w:val="center" w:pos="4680"/>
        <w:tab w:val="right" w:pos="9360"/>
      </w:tabs>
    </w:pPr>
  </w:style>
  <w:style w:type="paragraph" w:styleId="7">
    <w:name w:val="header"/>
    <w:basedOn w:val="1"/>
    <w:link w:val="18"/>
    <w:unhideWhenUsed/>
    <w:qFormat/>
    <w:uiPriority w:val="99"/>
    <w:pPr>
      <w:tabs>
        <w:tab w:val="center" w:pos="4680"/>
        <w:tab w:val="right" w:pos="9360"/>
      </w:tabs>
    </w:pPr>
  </w:style>
  <w:style w:type="paragraph" w:styleId="8">
    <w:name w:val="Subtitle"/>
    <w:basedOn w:val="1"/>
    <w:next w:val="1"/>
    <w:link w:val="21"/>
    <w:qFormat/>
    <w:uiPriority w:val="11"/>
    <w:rPr>
      <w:rFonts w:asciiTheme="majorHAnsi" w:hAnsiTheme="majorHAnsi" w:eastAsiaTheme="majorEastAsia" w:cstheme="majorBidi"/>
      <w:i/>
      <w:iCs/>
      <w:color w:val="4F81BD" w:themeColor="accent1"/>
      <w:spacing w:val="15"/>
      <w14:textFill>
        <w14:solidFill>
          <w14:schemeClr w14:val="accent1"/>
        </w14:solidFill>
      </w14:textFill>
    </w:rPr>
  </w:style>
  <w:style w:type="paragraph" w:styleId="9">
    <w:name w:val="Title"/>
    <w:basedOn w:val="1"/>
    <w:next w:val="8"/>
    <w:link w:val="20"/>
    <w:qFormat/>
    <w:uiPriority w:val="0"/>
    <w:pPr>
      <w:jc w:val="center"/>
    </w:pPr>
    <w:rPr>
      <w:b/>
      <w:u w:val="single"/>
      <w:lang w:val="fr-FR"/>
    </w:rPr>
  </w:style>
  <w:style w:type="character" w:customStyle="1" w:styleId="10">
    <w:name w:val="Heading 1 Char"/>
    <w:basedOn w:val="4"/>
    <w:qFormat/>
    <w:uiPriority w:val="9"/>
    <w:rPr>
      <w:rFonts w:asciiTheme="majorHAnsi" w:hAnsiTheme="majorHAnsi" w:eastAsiaTheme="majorEastAsia" w:cstheme="majorBidi"/>
      <w:b/>
      <w:bCs/>
      <w:color w:val="376092" w:themeColor="accent1" w:themeShade="BF"/>
      <w:sz w:val="28"/>
      <w:szCs w:val="28"/>
      <w:lang w:val="en-GB" w:eastAsia="ar-SA"/>
    </w:rPr>
  </w:style>
  <w:style w:type="character" w:customStyle="1" w:styleId="11">
    <w:name w:val="Heading 2 Char"/>
    <w:basedOn w:val="4"/>
    <w:link w:val="3"/>
    <w:qFormat/>
    <w:uiPriority w:val="0"/>
    <w:rPr>
      <w:rFonts w:ascii="Times New Roman" w:hAnsi="Times New Roman" w:eastAsia="Times New Roman" w:cs="Times New Roman"/>
      <w:sz w:val="24"/>
      <w:szCs w:val="24"/>
      <w:lang w:val="en-GB" w:eastAsia="ar-SA"/>
    </w:rPr>
  </w:style>
  <w:style w:type="paragraph" w:styleId="12">
    <w:name w:val="List Paragraph"/>
    <w:basedOn w:val="1"/>
    <w:link w:val="13"/>
    <w:qFormat/>
    <w:uiPriority w:val="99"/>
    <w:pPr>
      <w:ind w:left="708"/>
    </w:pPr>
  </w:style>
  <w:style w:type="character" w:customStyle="1" w:styleId="13">
    <w:name w:val="List Paragraph Char"/>
    <w:link w:val="12"/>
    <w:qFormat/>
    <w:locked/>
    <w:uiPriority w:val="99"/>
    <w:rPr>
      <w:rFonts w:ascii="Times New Roman" w:hAnsi="Times New Roman" w:eastAsia="Times New Roman" w:cs="Times New Roman"/>
      <w:sz w:val="24"/>
      <w:szCs w:val="24"/>
      <w:lang w:val="en-GB" w:eastAsia="ar-SA"/>
    </w:rPr>
  </w:style>
  <w:style w:type="paragraph" w:customStyle="1" w:styleId="14">
    <w:name w:val="Normal (Web)1"/>
    <w:basedOn w:val="1"/>
    <w:qFormat/>
    <w:uiPriority w:val="0"/>
    <w:pPr>
      <w:widowControl w:val="0"/>
      <w:suppressAutoHyphens w:val="0"/>
    </w:pPr>
    <w:rPr>
      <w:rFonts w:eastAsia="SimSun"/>
      <w:color w:val="000000"/>
      <w:kern w:val="2"/>
      <w:szCs w:val="20"/>
      <w:lang w:val="en-US" w:eastAsia="zh-CN"/>
    </w:rPr>
  </w:style>
  <w:style w:type="paragraph" w:styleId="15">
    <w:name w:val="No Spacing"/>
    <w:link w:val="16"/>
    <w:qFormat/>
    <w:uiPriority w:val="1"/>
    <w:pPr>
      <w:suppressAutoHyphens/>
      <w:spacing w:after="0" w:line="240" w:lineRule="auto"/>
    </w:pPr>
    <w:rPr>
      <w:rFonts w:ascii="Calibri" w:hAnsi="Calibri" w:eastAsia="Calibri" w:cs="Times New Roman"/>
      <w:sz w:val="22"/>
      <w:szCs w:val="22"/>
      <w:lang w:val="en-US" w:eastAsia="ar-SA" w:bidi="ar-SA"/>
    </w:rPr>
  </w:style>
  <w:style w:type="character" w:customStyle="1" w:styleId="16">
    <w:name w:val="No Spacing Char"/>
    <w:link w:val="15"/>
    <w:qFormat/>
    <w:uiPriority w:val="1"/>
    <w:rPr>
      <w:rFonts w:ascii="Calibri" w:hAnsi="Calibri" w:eastAsia="Calibri" w:cs="Times New Roman"/>
      <w:lang w:eastAsia="ar-SA"/>
    </w:rPr>
  </w:style>
  <w:style w:type="character" w:customStyle="1" w:styleId="17">
    <w:name w:val="Heading 1 Char1"/>
    <w:link w:val="2"/>
    <w:qFormat/>
    <w:uiPriority w:val="0"/>
    <w:rPr>
      <w:rFonts w:ascii="Times New Roman" w:hAnsi="Times New Roman" w:eastAsia="Times New Roman" w:cs="Times New Roman"/>
      <w:b/>
      <w:sz w:val="20"/>
      <w:szCs w:val="20"/>
      <w:lang w:val="en-GB" w:eastAsia="ar-SA"/>
    </w:rPr>
  </w:style>
  <w:style w:type="character" w:customStyle="1" w:styleId="18">
    <w:name w:val="Header Char"/>
    <w:basedOn w:val="4"/>
    <w:link w:val="7"/>
    <w:qFormat/>
    <w:uiPriority w:val="99"/>
    <w:rPr>
      <w:rFonts w:ascii="Times New Roman" w:hAnsi="Times New Roman" w:eastAsia="Times New Roman" w:cs="Times New Roman"/>
      <w:sz w:val="24"/>
      <w:szCs w:val="24"/>
      <w:lang w:val="en-GB" w:eastAsia="ar-SA"/>
    </w:rPr>
  </w:style>
  <w:style w:type="character" w:customStyle="1" w:styleId="19">
    <w:name w:val="Footer Char"/>
    <w:basedOn w:val="4"/>
    <w:link w:val="6"/>
    <w:qFormat/>
    <w:uiPriority w:val="99"/>
    <w:rPr>
      <w:rFonts w:ascii="Times New Roman" w:hAnsi="Times New Roman" w:eastAsia="Times New Roman" w:cs="Times New Roman"/>
      <w:sz w:val="24"/>
      <w:szCs w:val="24"/>
      <w:lang w:val="en-GB" w:eastAsia="ar-SA"/>
    </w:rPr>
  </w:style>
  <w:style w:type="character" w:customStyle="1" w:styleId="20">
    <w:name w:val="Title Char"/>
    <w:basedOn w:val="4"/>
    <w:link w:val="9"/>
    <w:qFormat/>
    <w:uiPriority w:val="0"/>
    <w:rPr>
      <w:rFonts w:ascii="Times New Roman" w:hAnsi="Times New Roman" w:eastAsia="Times New Roman" w:cs="Times New Roman"/>
      <w:b/>
      <w:sz w:val="24"/>
      <w:szCs w:val="24"/>
      <w:u w:val="single"/>
      <w:lang w:val="fr-FR" w:eastAsia="ar-SA"/>
    </w:rPr>
  </w:style>
  <w:style w:type="character" w:customStyle="1" w:styleId="21">
    <w:name w:val="Subtitle Char"/>
    <w:basedOn w:val="4"/>
    <w:link w:val="8"/>
    <w:qFormat/>
    <w:uiPriority w:val="11"/>
    <w:rPr>
      <w:rFonts w:asciiTheme="majorHAnsi" w:hAnsiTheme="majorHAnsi" w:eastAsiaTheme="majorEastAsia" w:cstheme="majorBidi"/>
      <w:i/>
      <w:iCs/>
      <w:color w:val="4F81BD" w:themeColor="accent1"/>
      <w:spacing w:val="15"/>
      <w:sz w:val="24"/>
      <w:szCs w:val="24"/>
      <w:lang w:val="en-GB" w:eastAsia="ar-SA"/>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2233</Words>
  <Characters>12734</Characters>
  <Lines>106</Lines>
  <Paragraphs>29</Paragraphs>
  <TotalTime>0</TotalTime>
  <ScaleCrop>false</ScaleCrop>
  <LinksUpToDate>false</LinksUpToDate>
  <CharactersWithSpaces>14938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2019-08-19T10:40:00Z</dcterms:created>
  <dc:creator>Any</dc:creator>
  <cp:lastModifiedBy>40745</cp:lastModifiedBy>
  <dcterms:modified xsi:type="dcterms:W3CDTF">2024-03-11T07:55:14Z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52FB2397F55E47C088D2791A9DFC82A0_13</vt:lpwstr>
  </property>
</Properties>
</file>